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3D0F7">
      <w:pPr>
        <w:pStyle w:val="2"/>
        <w:rPr>
          <w:rFonts w:hint="eastAsia"/>
        </w:rPr>
      </w:pPr>
      <w:r>
        <w:rPr>
          <w:rFonts w:hint="eastAsia" w:ascii="Times New Roman" w:hAnsi="Times New Roman" w:eastAsia="宋体" w:cs="Times New Roman"/>
        </w:rPr>
        <w:t>3</w:t>
      </w:r>
      <w:r>
        <w:rPr>
          <w:rFonts w:hint="eastAsia" w:ascii="Times New Roman" w:hAnsi="Times New Roman" w:eastAsia="MingLiU_HKSCS" w:cs="Times New Roman"/>
        </w:rPr>
        <w:t>．</w:t>
      </w:r>
      <w:r>
        <w:rPr>
          <w:rFonts w:hint="eastAsia" w:ascii="Times New Roman" w:hAnsi="Times New Roman" w:eastAsia="宋体" w:cs="Times New Roman"/>
        </w:rPr>
        <w:t>2</w:t>
      </w:r>
      <w:r>
        <w:rPr>
          <w:rFonts w:ascii="Times New Roman" w:hAnsi="Times New Roman" w:cs="Times New Roman"/>
        </w:rPr>
        <w:t>　光的</w:t>
      </w:r>
      <w:r>
        <w:rPr>
          <w:rFonts w:hint="eastAsia" w:ascii="Times New Roman" w:hAnsi="Times New Roman" w:cs="Times New Roman"/>
        </w:rPr>
        <w:t>反射定律</w:t>
      </w:r>
    </w:p>
    <w:p w14:paraId="3B47A75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6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8"/>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bookmarkStart w:id="0" w:name="_GoBack"/>
      <w:bookmarkEnd w:id="0"/>
    </w:p>
    <w:p w14:paraId="2AA59BA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0D6EFA70">
      <w:pPr>
        <w:pStyle w:val="3"/>
        <w:ind w:firstLine="420" w:firstLineChars="200"/>
        <w:rPr>
          <w:rFonts w:hint="eastAsia" w:ascii="Times New Roman" w:hAnsi="Times New Roman" w:eastAsia="MingLiU_HKSCS" w:cs="Times New Roman"/>
        </w:rPr>
      </w:pPr>
      <w:r>
        <w:rPr>
          <w:rFonts w:ascii="Times New Roman" w:hAnsi="Times New Roman" w:cs="Times New Roman"/>
        </w:rPr>
        <w:t>(1)知道光的反射现象和反射现象中相关的概念。</w:t>
      </w:r>
    </w:p>
    <w:p w14:paraId="66A6643C">
      <w:pPr>
        <w:pStyle w:val="3"/>
        <w:ind w:firstLine="420" w:firstLineChars="200"/>
        <w:rPr>
          <w:rFonts w:hint="eastAsia" w:ascii="Times New Roman" w:hAnsi="Times New Roman" w:eastAsia="MingLiU_HKSCS" w:cs="Times New Roman"/>
        </w:rPr>
      </w:pPr>
      <w:r>
        <w:rPr>
          <w:rFonts w:ascii="Times New Roman" w:hAnsi="Times New Roman" w:cs="Times New Roman"/>
        </w:rPr>
        <w:t>(2)知道光的反射定律；认识反射现象中</w:t>
      </w:r>
      <w:r>
        <w:rPr>
          <w:rFonts w:hint="eastAsia" w:ascii="Times New Roman" w:hAnsi="Times New Roman" w:eastAsia="MingLiU_HKSCS" w:cs="Times New Roman"/>
        </w:rPr>
        <w:t>，</w:t>
      </w:r>
      <w:r>
        <w:rPr>
          <w:rFonts w:ascii="Times New Roman" w:hAnsi="Times New Roman" w:cs="Times New Roman"/>
        </w:rPr>
        <w:t>光路是可逆的。</w:t>
      </w:r>
    </w:p>
    <w:p w14:paraId="1EA54266">
      <w:pPr>
        <w:pStyle w:val="3"/>
        <w:ind w:firstLine="420" w:firstLineChars="200"/>
        <w:rPr>
          <w:rFonts w:hint="eastAsia" w:ascii="Times New Roman" w:hAnsi="Times New Roman" w:eastAsia="MingLiU_HKSCS" w:cs="Times New Roman"/>
        </w:rPr>
      </w:pPr>
      <w:r>
        <w:rPr>
          <w:rFonts w:ascii="Times New Roman" w:hAnsi="Times New Roman" w:cs="Times New Roman"/>
        </w:rPr>
        <w:t>(3)知道镜面反射和漫反射。</w:t>
      </w:r>
    </w:p>
    <w:p w14:paraId="3ACFCAF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08DD0252">
      <w:pPr>
        <w:pStyle w:val="3"/>
        <w:ind w:firstLine="420" w:firstLineChars="200"/>
        <w:rPr>
          <w:rFonts w:hint="eastAsia" w:ascii="Times New Roman" w:hAnsi="Times New Roman" w:eastAsia="MingLiU_HKSCS" w:cs="Times New Roman"/>
        </w:rPr>
      </w:pPr>
      <w:r>
        <w:rPr>
          <w:rFonts w:ascii="Times New Roman" w:hAnsi="Times New Roman" w:cs="Times New Roman"/>
        </w:rPr>
        <w:t>(1)由生活中看到不发光的物体</w:t>
      </w:r>
      <w:r>
        <w:rPr>
          <w:rFonts w:hint="eastAsia" w:ascii="Times New Roman" w:hAnsi="Times New Roman" w:eastAsia="MingLiU_HKSCS" w:cs="Times New Roman"/>
        </w:rPr>
        <w:t>，</w:t>
      </w:r>
      <w:r>
        <w:rPr>
          <w:rFonts w:ascii="Times New Roman" w:hAnsi="Times New Roman" w:cs="Times New Roman"/>
        </w:rPr>
        <w:t>学会联想</w:t>
      </w:r>
      <w:r>
        <w:rPr>
          <w:rFonts w:hint="eastAsia" w:ascii="Times New Roman" w:hAnsi="Times New Roman" w:eastAsia="MingLiU_HKSCS" w:cs="Times New Roman"/>
        </w:rPr>
        <w:t>，</w:t>
      </w:r>
      <w:r>
        <w:rPr>
          <w:rFonts w:ascii="Times New Roman" w:hAnsi="Times New Roman" w:cs="Times New Roman"/>
        </w:rPr>
        <w:t>认识到在我们周围发生了光的反射。</w:t>
      </w:r>
    </w:p>
    <w:p w14:paraId="5FF39DCD">
      <w:pPr>
        <w:pStyle w:val="3"/>
        <w:ind w:firstLine="420" w:firstLineChars="200"/>
        <w:rPr>
          <w:rFonts w:hint="eastAsia" w:ascii="Times New Roman" w:hAnsi="Times New Roman" w:eastAsia="MingLiU_HKSCS" w:cs="Times New Roman"/>
        </w:rPr>
      </w:pPr>
      <w:r>
        <w:rPr>
          <w:rFonts w:ascii="Times New Roman" w:hAnsi="Times New Roman" w:cs="Times New Roman"/>
        </w:rPr>
        <w:t>(2)认识到辅助线在光学学习中的作用</w:t>
      </w:r>
      <w:r>
        <w:rPr>
          <w:rFonts w:hint="eastAsia" w:ascii="Times New Roman" w:hAnsi="Times New Roman" w:eastAsia="MingLiU_HKSCS" w:cs="Times New Roman"/>
        </w:rPr>
        <w:t>，</w:t>
      </w:r>
      <w:r>
        <w:rPr>
          <w:rFonts w:ascii="Times New Roman" w:hAnsi="Times New Roman" w:cs="Times New Roman"/>
        </w:rPr>
        <w:t>能结合作图和反射定律解决反射相关的问题。</w:t>
      </w:r>
    </w:p>
    <w:p w14:paraId="4EBEB5C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379674F9">
      <w:pPr>
        <w:pStyle w:val="3"/>
        <w:ind w:firstLine="420" w:firstLineChars="200"/>
        <w:rPr>
          <w:rFonts w:hint="eastAsia" w:ascii="Times New Roman" w:hAnsi="Times New Roman" w:eastAsia="MingLiU_HKSCS" w:cs="Times New Roman"/>
        </w:rPr>
      </w:pPr>
      <w:r>
        <w:rPr>
          <w:rFonts w:ascii="Times New Roman" w:hAnsi="Times New Roman" w:cs="Times New Roman"/>
        </w:rPr>
        <w:t>经历</w:t>
      </w:r>
      <w:r>
        <w:rPr>
          <w:rFonts w:hAnsi="宋体" w:cs="Times New Roman"/>
        </w:rPr>
        <w:t>“</w:t>
      </w:r>
      <w:r>
        <w:rPr>
          <w:rFonts w:ascii="Times New Roman" w:hAnsi="Times New Roman" w:cs="Times New Roman"/>
        </w:rPr>
        <w:t>探究光的反射定律</w:t>
      </w:r>
      <w:r>
        <w:rPr>
          <w:rFonts w:hAnsi="宋体" w:cs="Times New Roman"/>
        </w:rPr>
        <w:t>”</w:t>
      </w:r>
      <w:r>
        <w:rPr>
          <w:rFonts w:ascii="Times New Roman" w:hAnsi="Times New Roman" w:cs="Times New Roman"/>
        </w:rPr>
        <w:t>过程</w:t>
      </w:r>
      <w:r>
        <w:rPr>
          <w:rFonts w:hint="eastAsia" w:ascii="Times New Roman" w:hAnsi="Times New Roman" w:eastAsia="MingLiU_HKSCS" w:cs="Times New Roman"/>
        </w:rPr>
        <w:t>，</w:t>
      </w:r>
      <w:r>
        <w:rPr>
          <w:rFonts w:ascii="Times New Roman" w:hAnsi="Times New Roman" w:cs="Times New Roman"/>
        </w:rPr>
        <w:t>知道科学探究中收</w:t>
      </w:r>
      <w:r>
        <w:rPr>
          <w:rFonts w:hint="eastAsia" w:ascii="Times New Roman" w:hAnsi="Times New Roman" w:cs="Times New Roman"/>
        </w:rPr>
        <w:t>集证据包括观察现象和记录数据</w:t>
      </w:r>
      <w:r>
        <w:rPr>
          <w:rFonts w:hint="eastAsia" w:ascii="Times New Roman" w:hAnsi="Times New Roman" w:eastAsia="MingLiU_HKSCS" w:cs="Times New Roman"/>
        </w:rPr>
        <w:t>，</w:t>
      </w:r>
      <w:r>
        <w:rPr>
          <w:rFonts w:hint="eastAsia" w:ascii="Times New Roman" w:hAnsi="Times New Roman" w:cs="Times New Roman"/>
        </w:rPr>
        <w:t>进而通过分析论证得出结论</w:t>
      </w:r>
      <w:r>
        <w:rPr>
          <w:rFonts w:hint="eastAsia" w:ascii="Times New Roman" w:hAnsi="Times New Roman" w:eastAsia="MingLiU_HKSCS" w:cs="Times New Roman"/>
        </w:rPr>
        <w:t>，</w:t>
      </w:r>
      <w:r>
        <w:rPr>
          <w:rFonts w:hint="eastAsia" w:ascii="Times New Roman" w:hAnsi="Times New Roman" w:cs="Times New Roman"/>
        </w:rPr>
        <w:t>认识到收集证据的重要性。</w:t>
      </w:r>
    </w:p>
    <w:p w14:paraId="5180CA1A">
      <w:pPr>
        <w:pStyle w:val="3"/>
        <w:ind w:firstLine="420" w:firstLineChars="200"/>
        <w:rPr>
          <w:rFonts w:hint="eastAsia" w:ascii="Times New Roman" w:hAnsi="Times New Roman" w:eastAsia="MingLiU_HKSCS" w:cs="Times New Roman"/>
        </w:rPr>
      </w:pPr>
      <w:r>
        <w:rPr>
          <w:rFonts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563AA724">
      <w:pPr>
        <w:pStyle w:val="3"/>
        <w:ind w:firstLine="420" w:firstLineChars="200"/>
        <w:rPr>
          <w:rFonts w:hint="eastAsia" w:ascii="Times New Roman" w:hAnsi="Times New Roman" w:eastAsia="MingLiU_HKSCS" w:cs="Times New Roman"/>
        </w:rPr>
      </w:pPr>
      <w:r>
        <w:rPr>
          <w:rFonts w:ascii="Times New Roman" w:hAnsi="Times New Roman" w:cs="Times New Roman"/>
        </w:rPr>
        <w:t>(1)在</w:t>
      </w:r>
      <w:r>
        <w:rPr>
          <w:rFonts w:hAnsi="宋体" w:cs="Times New Roman"/>
        </w:rPr>
        <w:t>“</w:t>
      </w:r>
      <w:r>
        <w:rPr>
          <w:rFonts w:ascii="Times New Roman" w:hAnsi="Times New Roman" w:cs="Times New Roman"/>
        </w:rPr>
        <w:t>探究光的反射定律</w:t>
      </w:r>
      <w:r>
        <w:rPr>
          <w:rFonts w:hAnsi="宋体" w:cs="Times New Roman"/>
        </w:rPr>
        <w:t>”</w:t>
      </w:r>
      <w:r>
        <w:rPr>
          <w:rFonts w:ascii="Times New Roman" w:hAnsi="Times New Roman" w:cs="Times New Roman"/>
        </w:rPr>
        <w:t>过程中</w:t>
      </w:r>
      <w:r>
        <w:rPr>
          <w:rFonts w:hint="eastAsia" w:ascii="Times New Roman" w:hAnsi="Times New Roman" w:eastAsia="MingLiU_HKSCS" w:cs="Times New Roman"/>
        </w:rPr>
        <w:t>，</w:t>
      </w:r>
      <w:r>
        <w:rPr>
          <w:rFonts w:ascii="Times New Roman" w:hAnsi="Times New Roman" w:cs="Times New Roman"/>
        </w:rPr>
        <w:t>培养学生严谨、实事求是的科学态度。</w:t>
      </w:r>
    </w:p>
    <w:p w14:paraId="014C6539">
      <w:pPr>
        <w:pStyle w:val="3"/>
        <w:ind w:firstLine="420" w:firstLineChars="200"/>
        <w:rPr>
          <w:rFonts w:hint="eastAsia" w:ascii="Times New Roman" w:hAnsi="Times New Roman" w:eastAsia="MingLiU_HKSCS" w:cs="Times New Roman"/>
        </w:rPr>
      </w:pPr>
      <w:r>
        <w:rPr>
          <w:rFonts w:ascii="Times New Roman" w:hAnsi="Times New Roman" w:cs="Times New Roman"/>
        </w:rPr>
        <w:t>(2)鼓励学生积极开展小发明、小制作活动</w:t>
      </w:r>
      <w:r>
        <w:rPr>
          <w:rFonts w:hint="eastAsia" w:ascii="Times New Roman" w:hAnsi="Times New Roman" w:eastAsia="MingLiU_HKSCS" w:cs="Times New Roman"/>
        </w:rPr>
        <w:t>，</w:t>
      </w:r>
      <w:r>
        <w:rPr>
          <w:rFonts w:ascii="Times New Roman" w:hAnsi="Times New Roman" w:cs="Times New Roman"/>
        </w:rPr>
        <w:t>认识光的反射在科学技术、生产和生活中的应用。</w:t>
      </w:r>
    </w:p>
    <w:p w14:paraId="353A25F4">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6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9"/>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2FF3A789">
      <w:pPr>
        <w:pStyle w:val="3"/>
        <w:ind w:firstLine="420" w:firstLineChars="200"/>
        <w:rPr>
          <w:rFonts w:hint="eastAsia" w:ascii="Times New Roman" w:hAnsi="Times New Roman" w:eastAsia="MingLiU_HKSCS" w:cs="Times New Roman"/>
        </w:rPr>
      </w:pPr>
      <w:r>
        <w:rPr>
          <w:rFonts w:ascii="Times New Roman" w:hAnsi="Times New Roman" w:cs="Times New Roman"/>
        </w:rPr>
        <w:t>教学重点：1.光的反射现象。2.光的反射定律及其探究过程。</w:t>
      </w:r>
    </w:p>
    <w:p w14:paraId="17B5C1A7">
      <w:pPr>
        <w:pStyle w:val="3"/>
        <w:ind w:firstLine="420" w:firstLineChars="200"/>
        <w:rPr>
          <w:rFonts w:hint="eastAsia" w:ascii="Times New Roman" w:hAnsi="Times New Roman" w:eastAsia="MingLiU_HKSCS" w:cs="Times New Roman"/>
        </w:rPr>
      </w:pPr>
      <w:r>
        <w:rPr>
          <w:rFonts w:ascii="Times New Roman" w:hAnsi="Times New Roman" w:cs="Times New Roman"/>
        </w:rPr>
        <w:t>教学难点：1.实验探究光的反射定律。2.区分镜面反射和漫反射。</w:t>
      </w:r>
    </w:p>
    <w:p w14:paraId="4E60FE9A">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6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70"/>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442A0444">
      <w:pPr>
        <w:pStyle w:val="3"/>
        <w:ind w:firstLine="420" w:firstLineChars="200"/>
        <w:rPr>
          <w:rFonts w:hint="eastAsia" w:ascii="Times New Roman" w:hAnsi="Times New Roman" w:eastAsia="MingLiU_HKSCS" w:cs="Times New Roman"/>
        </w:rPr>
      </w:pPr>
      <w:r>
        <w:rPr>
          <w:rFonts w:ascii="Times New Roman" w:hAnsi="Times New Roman" w:cs="Times New Roman"/>
        </w:rPr>
        <w:t>光的反射定律演示器、手电筒、平面镜、白纸等。</w:t>
      </w:r>
    </w:p>
    <w:p w14:paraId="608BBF63">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66"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1"/>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779B680C">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3148D41F">
      <w:pPr>
        <w:pStyle w:val="3"/>
        <w:ind w:firstLine="420" w:firstLineChars="200"/>
        <w:rPr>
          <w:rFonts w:hint="eastAsia" w:ascii="Times New Roman" w:hAnsi="Times New Roman" w:eastAsia="MingLiU_HKSCS" w:cs="Times New Roman"/>
        </w:rPr>
      </w:pPr>
      <w:r>
        <w:rPr>
          <w:rFonts w:ascii="Times New Roman" w:hAnsi="Times New Roman" w:cs="Times New Roman"/>
        </w:rPr>
        <w:t>为什么滑雪运动员滑雪时要戴眼镜？为什么太阳光照在地面的玻璃片上会刺眼？为什么我们在教室的不同方向都能看见桌子等？同学们</w:t>
      </w:r>
      <w:r>
        <w:rPr>
          <w:rFonts w:hint="eastAsia" w:ascii="Times New Roman" w:hAnsi="Times New Roman" w:eastAsia="MingLiU_HKSCS" w:cs="Times New Roman"/>
        </w:rPr>
        <w:t>，</w:t>
      </w:r>
      <w:r>
        <w:rPr>
          <w:rFonts w:ascii="Times New Roman" w:hAnsi="Times New Roman" w:cs="Times New Roman"/>
        </w:rPr>
        <w:t>带上你们的好奇</w:t>
      </w:r>
      <w:r>
        <w:rPr>
          <w:rFonts w:hint="eastAsia" w:ascii="Times New Roman" w:hAnsi="Times New Roman" w:eastAsia="MingLiU_HKSCS" w:cs="Times New Roman"/>
        </w:rPr>
        <w:t>，</w:t>
      </w:r>
      <w:r>
        <w:rPr>
          <w:rFonts w:ascii="Times New Roman" w:hAnsi="Times New Roman" w:cs="Times New Roman"/>
        </w:rPr>
        <w:t>咱们一同去解疑！</w:t>
      </w:r>
    </w:p>
    <w:p w14:paraId="275E5F26">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42A46BCA">
      <w:pPr>
        <w:pStyle w:val="3"/>
        <w:ind w:firstLine="420" w:firstLineChars="200"/>
        <w:rPr>
          <w:rFonts w:hint="eastAsia" w:ascii="Times New Roman" w:hAnsi="Times New Roman" w:eastAsia="MingLiU_HKSCS" w:cs="Times New Roman"/>
        </w:rPr>
      </w:pPr>
      <w:r>
        <w:rPr>
          <w:rFonts w:ascii="Times New Roman" w:hAnsi="Times New Roman" w:cs="Times New Roman"/>
        </w:rPr>
        <w:t>探究点一：光的反射现象及相关概念</w:t>
      </w:r>
    </w:p>
    <w:p w14:paraId="4EFC94E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认识光的反射现象</w:t>
      </w:r>
    </w:p>
    <w:p w14:paraId="612AB016">
      <w:pPr>
        <w:pStyle w:val="3"/>
        <w:ind w:firstLine="420" w:firstLineChars="200"/>
        <w:rPr>
          <w:rFonts w:hint="eastAsia" w:ascii="Times New Roman" w:hAnsi="Times New Roman" w:eastAsia="MingLiU_HKSCS" w:cs="Times New Roman"/>
        </w:rPr>
      </w:pPr>
      <w:r>
        <w:rPr>
          <w:rFonts w:ascii="Times New Roman" w:hAnsi="Times New Roman" w:cs="Times New Roman"/>
        </w:rPr>
        <w:t>演示实验：用镜面反射平行光</w:t>
      </w:r>
      <w:r>
        <w:rPr>
          <w:rFonts w:hint="eastAsia" w:ascii="Times New Roman" w:hAnsi="Times New Roman" w:eastAsia="MingLiU_HKSCS" w:cs="Times New Roman"/>
        </w:rPr>
        <w:t>，</w:t>
      </w:r>
      <w:r>
        <w:rPr>
          <w:rFonts w:ascii="Times New Roman" w:hAnsi="Times New Roman" w:cs="Times New Roman"/>
        </w:rPr>
        <w:t>引导学生根据日常生活经验</w:t>
      </w:r>
      <w:r>
        <w:rPr>
          <w:rFonts w:hint="eastAsia" w:ascii="Times New Roman" w:hAnsi="Times New Roman" w:eastAsia="MingLiU_HKSCS" w:cs="Times New Roman"/>
        </w:rPr>
        <w:t>，</w:t>
      </w:r>
      <w:r>
        <w:rPr>
          <w:rFonts w:ascii="Times New Roman" w:hAnsi="Times New Roman" w:cs="Times New Roman"/>
        </w:rPr>
        <w:t>试着自己总结光的反射定义</w:t>
      </w:r>
      <w:r>
        <w:rPr>
          <w:rFonts w:hint="eastAsia" w:ascii="Times New Roman" w:hAnsi="Times New Roman" w:eastAsia="MingLiU_HKSCS" w:cs="Times New Roman"/>
        </w:rPr>
        <w:t>，</w:t>
      </w:r>
      <w:r>
        <w:rPr>
          <w:rFonts w:ascii="Times New Roman" w:hAnsi="Times New Roman" w:cs="Times New Roman"/>
        </w:rPr>
        <w:t>接着教师完善定义。</w:t>
      </w:r>
    </w:p>
    <w:p w14:paraId="5845FB0B">
      <w:pPr>
        <w:pStyle w:val="3"/>
        <w:ind w:firstLine="420" w:firstLineChars="200"/>
        <w:rPr>
          <w:rFonts w:hint="eastAsia" w:ascii="Times New Roman" w:hAnsi="Times New Roman" w:eastAsia="MingLiU_HKSCS" w:cs="Times New Roman"/>
        </w:rPr>
      </w:pPr>
      <w:r>
        <w:rPr>
          <w:rFonts w:ascii="Times New Roman" w:hAnsi="Times New Roman" w:cs="Times New Roman"/>
        </w:rPr>
        <w:t>问题：大家能不能试着找找我们身边</w:t>
      </w:r>
      <w:r>
        <w:rPr>
          <w:rFonts w:hint="eastAsia" w:ascii="Times New Roman" w:hAnsi="Times New Roman" w:cs="Times New Roman"/>
        </w:rPr>
        <w:t>的光的反射例子呢？</w:t>
      </w:r>
    </w:p>
    <w:p w14:paraId="142DBEE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结论：光射到两种介质分界面上改变传播方向又返回原来介质中的现象叫作光的反射。</w:t>
      </w:r>
    </w:p>
    <w:p w14:paraId="0DA1A67A">
      <w:pPr>
        <w:pStyle w:val="3"/>
        <w:ind w:firstLine="420" w:firstLineChars="200"/>
        <w:rPr>
          <w:rFonts w:hint="eastAsia" w:ascii="Times New Roman" w:hAnsi="Times New Roman" w:eastAsia="MingLiU_HKSCS" w:cs="Times New Roman"/>
        </w:rPr>
      </w:pP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光的反射相关概念</w:t>
      </w:r>
    </w:p>
    <w:p w14:paraId="48E1C399">
      <w:pPr>
        <w:pStyle w:val="3"/>
        <w:ind w:firstLine="420" w:firstLineChars="200"/>
        <w:rPr>
          <w:rFonts w:hint="eastAsia" w:ascii="Times New Roman" w:hAnsi="Times New Roman" w:eastAsia="MingLiU_HKSCS" w:cs="Times New Roman"/>
        </w:rPr>
      </w:pPr>
      <w:r>
        <w:rPr>
          <w:rFonts w:ascii="Times New Roman" w:hAnsi="Times New Roman" w:cs="Times New Roman"/>
        </w:rPr>
        <w:t>向同学们展示实验器材：平面镜、带刻度的白纸板、激光笔。</w:t>
      </w:r>
    </w:p>
    <w:p w14:paraId="7D0E4212">
      <w:pPr>
        <w:pStyle w:val="3"/>
        <w:ind w:firstLine="420" w:firstLineChars="200"/>
        <w:rPr>
          <w:rFonts w:hint="eastAsia" w:ascii="Times New Roman" w:hAnsi="Times New Roman" w:eastAsia="MingLiU_HKSCS" w:cs="Times New Roman"/>
        </w:rPr>
      </w:pPr>
      <w:r>
        <w:rPr>
          <w:rFonts w:ascii="Times New Roman" w:hAnsi="Times New Roman" w:cs="Times New Roman"/>
        </w:rPr>
        <w:t>先介绍与光的反射有关的几个术语：</w:t>
      </w:r>
    </w:p>
    <w:p w14:paraId="6775EE43">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371600" cy="741045"/>
            <wp:effectExtent l="0" t="0" r="0" b="1905"/>
            <wp:docPr id="67"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2"/>
                    <pic:cNvPicPr>
                      <a:picLocks noChangeAspect="1"/>
                    </pic:cNvPicPr>
                  </pic:nvPicPr>
                  <pic:blipFill>
                    <a:blip r:embed="rId10"/>
                    <a:stretch>
                      <a:fillRect/>
                    </a:stretch>
                  </pic:blipFill>
                  <pic:spPr>
                    <a:xfrm>
                      <a:off x="0" y="0"/>
                      <a:ext cx="1371600" cy="741045"/>
                    </a:xfrm>
                    <a:prstGeom prst="rect">
                      <a:avLst/>
                    </a:prstGeom>
                    <a:noFill/>
                    <a:ln>
                      <a:noFill/>
                    </a:ln>
                  </pic:spPr>
                </pic:pic>
              </a:graphicData>
            </a:graphic>
          </wp:inline>
        </w:drawing>
      </w:r>
    </w:p>
    <w:p w14:paraId="3A264C80">
      <w:pPr>
        <w:pStyle w:val="3"/>
        <w:ind w:firstLine="420" w:firstLineChars="200"/>
        <w:rPr>
          <w:rFonts w:hint="eastAsia" w:ascii="Times New Roman" w:hAnsi="Times New Roman" w:eastAsia="MingLiU_HKSCS" w:cs="Times New Roman"/>
        </w:rPr>
      </w:pPr>
      <w:r>
        <w:rPr>
          <w:rFonts w:ascii="Times New Roman" w:hAnsi="Times New Roman" w:cs="Times New Roman"/>
        </w:rPr>
        <w:t>法线：过入射点并垂直于镜面的直线。</w:t>
      </w:r>
    </w:p>
    <w:p w14:paraId="7AAD77AF">
      <w:pPr>
        <w:pStyle w:val="3"/>
        <w:ind w:firstLine="420" w:firstLineChars="200"/>
        <w:rPr>
          <w:rFonts w:hint="eastAsia" w:ascii="Times New Roman" w:hAnsi="Times New Roman" w:eastAsia="MingLiU_HKSCS" w:cs="Times New Roman"/>
        </w:rPr>
      </w:pPr>
      <w:r>
        <w:rPr>
          <w:rFonts w:ascii="Times New Roman" w:hAnsi="Times New Roman" w:cs="Times New Roman"/>
        </w:rPr>
        <w:t>入射角(</w:t>
      </w:r>
      <w:r>
        <w:rPr>
          <w:rFonts w:hint="eastAsia" w:ascii="Times New Roman" w:hAnsi="Times New Roman" w:cs="Times New Roman"/>
          <w:i/>
        </w:rPr>
        <w:t>α</w:t>
      </w:r>
      <w:r>
        <w:rPr>
          <w:rFonts w:ascii="Times New Roman" w:hAnsi="Times New Roman" w:cs="Times New Roman"/>
        </w:rPr>
        <w:t>)：入射光线与法线的夹角。</w:t>
      </w:r>
    </w:p>
    <w:p w14:paraId="6AB05846">
      <w:pPr>
        <w:pStyle w:val="3"/>
        <w:ind w:firstLine="420" w:firstLineChars="200"/>
        <w:rPr>
          <w:rFonts w:hint="eastAsia" w:ascii="Times New Roman" w:hAnsi="Times New Roman" w:eastAsia="MingLiU_HKSCS" w:cs="Times New Roman"/>
        </w:rPr>
      </w:pPr>
      <w:r>
        <w:rPr>
          <w:rFonts w:ascii="Times New Roman" w:hAnsi="Times New Roman" w:cs="Times New Roman"/>
        </w:rPr>
        <w:t>反射角(</w:t>
      </w:r>
      <w:r>
        <w:rPr>
          <w:rFonts w:hint="eastAsia" w:ascii="Times New Roman" w:hAnsi="Times New Roman" w:cs="Times New Roman"/>
          <w:i/>
        </w:rPr>
        <w:t>β</w:t>
      </w:r>
      <w:r>
        <w:rPr>
          <w:rFonts w:ascii="Times New Roman" w:hAnsi="Times New Roman" w:cs="Times New Roman"/>
        </w:rPr>
        <w:t>)：反射光线与法线的夹角。</w:t>
      </w:r>
    </w:p>
    <w:p w14:paraId="1F882301">
      <w:pPr>
        <w:pStyle w:val="3"/>
        <w:ind w:firstLine="420" w:firstLineChars="200"/>
        <w:rPr>
          <w:rFonts w:hint="eastAsia" w:ascii="Times New Roman" w:hAnsi="Times New Roman" w:eastAsia="MingLiU_HKSCS" w:cs="Times New Roman"/>
        </w:rPr>
      </w:pPr>
      <w:r>
        <w:rPr>
          <w:rFonts w:ascii="Times New Roman" w:hAnsi="Times New Roman" w:cs="Times New Roman"/>
        </w:rPr>
        <w:t>探究点二：光的反射定律</w:t>
      </w:r>
    </w:p>
    <w:p w14:paraId="6CFAFCA8">
      <w:pPr>
        <w:pStyle w:val="3"/>
        <w:ind w:firstLine="420" w:firstLineChars="200"/>
        <w:rPr>
          <w:rFonts w:hint="eastAsia" w:ascii="Times New Roman" w:hAnsi="Times New Roman" w:eastAsia="MingLiU_HKSCS" w:cs="Times New Roman"/>
        </w:rPr>
      </w:pPr>
      <w:r>
        <w:rPr>
          <w:rFonts w:ascii="Times New Roman" w:hAnsi="Times New Roman" w:cs="Times New Roman"/>
        </w:rPr>
        <w:t>提出问题：入射光线与反射光线及其法线有什么关系？反射角与入射角有什么关系？</w:t>
      </w:r>
    </w:p>
    <w:p w14:paraId="05CB3774">
      <w:pPr>
        <w:pStyle w:val="3"/>
        <w:ind w:firstLine="420" w:firstLineChars="200"/>
        <w:rPr>
          <w:rFonts w:hint="eastAsia" w:ascii="Times New Roman" w:hAnsi="Times New Roman" w:eastAsia="MingLiU_HKSCS" w:cs="Times New Roman"/>
        </w:rPr>
      </w:pPr>
      <w:r>
        <w:rPr>
          <w:rFonts w:ascii="Times New Roman" w:hAnsi="Times New Roman" w:cs="Times New Roman"/>
        </w:rPr>
        <w:t>实验过程：</w:t>
      </w:r>
    </w:p>
    <w:p w14:paraId="33336C2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1)先将白纸板竖直放于平面镜上。</w:t>
      </w:r>
    </w:p>
    <w:p w14:paraId="3995455F">
      <w:pPr>
        <w:pStyle w:val="3"/>
        <w:ind w:firstLine="420" w:firstLineChars="200"/>
        <w:rPr>
          <w:rFonts w:hint="eastAsia" w:ascii="Times New Roman" w:hAnsi="Times New Roman" w:eastAsia="MingLiU_HKSCS" w:cs="Times New Roman"/>
        </w:rPr>
      </w:pPr>
      <w:r>
        <w:rPr>
          <w:rFonts w:ascii="Times New Roman" w:hAnsi="Times New Roman" w:cs="Times New Roman"/>
        </w:rPr>
        <w:t>(2)用激光笔从一侧沿着白纸板发出光射到镜面</w:t>
      </w:r>
      <w:r>
        <w:rPr>
          <w:rFonts w:hint="eastAsia" w:ascii="Times New Roman" w:hAnsi="Times New Roman" w:eastAsia="MingLiU_HKSCS" w:cs="Times New Roman"/>
        </w:rPr>
        <w:t>，</w:t>
      </w:r>
      <w:r>
        <w:rPr>
          <w:rFonts w:ascii="Times New Roman" w:hAnsi="Times New Roman" w:cs="Times New Roman"/>
        </w:rPr>
        <w:t>观察反射光线的走向</w:t>
      </w:r>
      <w:r>
        <w:rPr>
          <w:rFonts w:hint="eastAsia" w:ascii="Times New Roman" w:hAnsi="Times New Roman" w:eastAsia="MingLiU_HKSCS" w:cs="Times New Roman"/>
        </w:rPr>
        <w:t>，</w:t>
      </w:r>
      <w:r>
        <w:rPr>
          <w:rFonts w:ascii="Times New Roman" w:hAnsi="Times New Roman" w:cs="Times New Roman"/>
        </w:rPr>
        <w:t>记下入射光线与反射光线的位置所在</w:t>
      </w:r>
      <w:r>
        <w:rPr>
          <w:rFonts w:hint="eastAsia" w:ascii="Times New Roman" w:hAnsi="Times New Roman" w:eastAsia="MingLiU_HKSCS" w:cs="Times New Roman"/>
        </w:rPr>
        <w:t>，</w:t>
      </w:r>
      <w:r>
        <w:rPr>
          <w:rFonts w:ascii="Times New Roman" w:hAnsi="Times New Roman" w:cs="Times New Roman"/>
        </w:rPr>
        <w:t>并让同学们记下此时的入射角与反射角</w:t>
      </w:r>
      <w:r>
        <w:rPr>
          <w:rFonts w:hint="eastAsia" w:ascii="Times New Roman" w:hAnsi="Times New Roman" w:eastAsia="MingLiU_HKSCS" w:cs="Times New Roman"/>
        </w:rPr>
        <w:t>，</w:t>
      </w:r>
      <w:r>
        <w:rPr>
          <w:rFonts w:ascii="Times New Roman" w:hAnsi="Times New Roman" w:cs="Times New Roman"/>
        </w:rPr>
        <w:t>并填入表格。</w:t>
      </w:r>
    </w:p>
    <w:p w14:paraId="1034A4AD">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882650" cy="693420"/>
            <wp:effectExtent l="0" t="0" r="12700" b="11430"/>
            <wp:docPr id="68"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3"/>
                    <pic:cNvPicPr>
                      <a:picLocks noChangeAspect="1"/>
                    </pic:cNvPicPr>
                  </pic:nvPicPr>
                  <pic:blipFill>
                    <a:blip r:embed="rId11"/>
                    <a:stretch>
                      <a:fillRect/>
                    </a:stretch>
                  </pic:blipFill>
                  <pic:spPr>
                    <a:xfrm>
                      <a:off x="0" y="0"/>
                      <a:ext cx="882650" cy="693420"/>
                    </a:xfrm>
                    <a:prstGeom prst="rect">
                      <a:avLst/>
                    </a:prstGeom>
                    <a:noFill/>
                    <a:ln>
                      <a:noFill/>
                    </a:ln>
                  </pic:spPr>
                </pic:pic>
              </a:graphicData>
            </a:graphic>
          </wp:inline>
        </w:drawing>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184"/>
      </w:tblGrid>
      <w:tr w14:paraId="6F5C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noWrap w:val="0"/>
            <w:vAlign w:val="center"/>
          </w:tcPr>
          <w:p w14:paraId="19DD85E0">
            <w:pPr>
              <w:pStyle w:val="3"/>
              <w:jc w:val="center"/>
              <w:rPr>
                <w:rFonts w:ascii="Times New Roman" w:hAnsi="Times New Roman" w:cs="Times New Roman"/>
              </w:rPr>
            </w:pPr>
            <w:r>
              <w:rPr>
                <w:rFonts w:ascii="Times New Roman" w:hAnsi="Times New Roman" w:cs="Times New Roman"/>
              </w:rPr>
              <w:t>实验序号</w:t>
            </w:r>
          </w:p>
        </w:tc>
        <w:tc>
          <w:tcPr>
            <w:tcW w:w="1236" w:type="dxa"/>
            <w:noWrap w:val="0"/>
            <w:vAlign w:val="center"/>
          </w:tcPr>
          <w:p w14:paraId="6C834E29">
            <w:pPr>
              <w:pStyle w:val="3"/>
              <w:jc w:val="center"/>
              <w:rPr>
                <w:rFonts w:hint="eastAsia" w:ascii="Times New Roman" w:hAnsi="Times New Roman" w:cs="Times New Roman"/>
                <w:i/>
              </w:rPr>
            </w:pPr>
            <w:r>
              <w:rPr>
                <w:rFonts w:ascii="Times New Roman" w:hAnsi="Times New Roman" w:cs="Times New Roman"/>
              </w:rPr>
              <w:t>入射角</w:t>
            </w:r>
            <w:r>
              <w:rPr>
                <w:rFonts w:hint="eastAsia" w:ascii="Times New Roman" w:hAnsi="Times New Roman" w:cs="Times New Roman"/>
                <w:i/>
              </w:rPr>
              <w:t>α</w:t>
            </w:r>
          </w:p>
        </w:tc>
        <w:tc>
          <w:tcPr>
            <w:tcW w:w="1184" w:type="dxa"/>
            <w:noWrap w:val="0"/>
            <w:vAlign w:val="center"/>
          </w:tcPr>
          <w:p w14:paraId="2EAC2160">
            <w:pPr>
              <w:pStyle w:val="3"/>
              <w:jc w:val="center"/>
              <w:rPr>
                <w:rFonts w:hint="eastAsia" w:ascii="MingLiU_HKSCS" w:hAnsi="MingLiU_HKSCS" w:eastAsia="MingLiU_HKSCS" w:cs="MingLiU_HKSCS"/>
              </w:rPr>
            </w:pPr>
            <w:r>
              <w:rPr>
                <w:rFonts w:ascii="Times New Roman" w:hAnsi="Times New Roman" w:cs="Times New Roman"/>
              </w:rPr>
              <w:t>反射角</w:t>
            </w:r>
            <w:r>
              <w:rPr>
                <w:rFonts w:ascii="Times New Roman" w:hAnsi="Times New Roman" w:cs="Times New Roman"/>
                <w:i/>
              </w:rPr>
              <w:t>β</w:t>
            </w:r>
          </w:p>
        </w:tc>
      </w:tr>
      <w:tr w14:paraId="575A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noWrap w:val="0"/>
            <w:vAlign w:val="center"/>
          </w:tcPr>
          <w:p w14:paraId="4BA63E73">
            <w:pPr>
              <w:pStyle w:val="3"/>
              <w:jc w:val="center"/>
              <w:rPr>
                <w:rFonts w:hint="eastAsia" w:ascii="Times New Roman" w:hAnsi="Times New Roman" w:eastAsia="MingLiU_HKSCS" w:cs="Times New Roman"/>
              </w:rPr>
            </w:pPr>
            <w:r>
              <w:rPr>
                <w:rFonts w:hint="eastAsia" w:ascii="Times New Roman" w:hAnsi="Times New Roman" w:cs="Times New Roman"/>
              </w:rPr>
              <w:t>1</w:t>
            </w:r>
          </w:p>
        </w:tc>
        <w:tc>
          <w:tcPr>
            <w:tcW w:w="1236" w:type="dxa"/>
            <w:noWrap w:val="0"/>
            <w:vAlign w:val="center"/>
          </w:tcPr>
          <w:p w14:paraId="3B34EDB8">
            <w:pPr>
              <w:pStyle w:val="3"/>
              <w:jc w:val="center"/>
              <w:rPr>
                <w:rFonts w:hint="eastAsia" w:ascii="Times New Roman" w:hAnsi="Times New Roman" w:eastAsia="MingLiU_HKSCS" w:cs="Times New Roman"/>
              </w:rPr>
            </w:pPr>
          </w:p>
        </w:tc>
        <w:tc>
          <w:tcPr>
            <w:tcW w:w="1184" w:type="dxa"/>
            <w:noWrap w:val="0"/>
            <w:vAlign w:val="center"/>
          </w:tcPr>
          <w:p w14:paraId="0C72699F">
            <w:pPr>
              <w:pStyle w:val="3"/>
              <w:jc w:val="center"/>
              <w:rPr>
                <w:rFonts w:hint="eastAsia" w:ascii="Times New Roman" w:hAnsi="Times New Roman" w:eastAsia="MingLiU_HKSCS" w:cs="Times New Roman"/>
              </w:rPr>
            </w:pPr>
          </w:p>
        </w:tc>
      </w:tr>
      <w:tr w14:paraId="613D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noWrap w:val="0"/>
            <w:vAlign w:val="center"/>
          </w:tcPr>
          <w:p w14:paraId="33E16787">
            <w:pPr>
              <w:pStyle w:val="3"/>
              <w:jc w:val="center"/>
              <w:rPr>
                <w:rFonts w:hint="eastAsia" w:ascii="Times New Roman" w:hAnsi="Times New Roman" w:eastAsia="MingLiU_HKSCS" w:cs="Times New Roman"/>
              </w:rPr>
            </w:pPr>
            <w:r>
              <w:rPr>
                <w:rFonts w:hint="eastAsia" w:ascii="Times New Roman" w:hAnsi="Times New Roman" w:cs="Times New Roman"/>
              </w:rPr>
              <w:t>2</w:t>
            </w:r>
          </w:p>
        </w:tc>
        <w:tc>
          <w:tcPr>
            <w:tcW w:w="1236" w:type="dxa"/>
            <w:noWrap w:val="0"/>
            <w:vAlign w:val="center"/>
          </w:tcPr>
          <w:p w14:paraId="34F025B3">
            <w:pPr>
              <w:pStyle w:val="3"/>
              <w:jc w:val="center"/>
              <w:rPr>
                <w:rFonts w:hint="eastAsia" w:ascii="Times New Roman" w:hAnsi="Times New Roman" w:eastAsia="MingLiU_HKSCS" w:cs="Times New Roman"/>
              </w:rPr>
            </w:pPr>
          </w:p>
        </w:tc>
        <w:tc>
          <w:tcPr>
            <w:tcW w:w="1184" w:type="dxa"/>
            <w:noWrap w:val="0"/>
            <w:vAlign w:val="center"/>
          </w:tcPr>
          <w:p w14:paraId="42F541DE">
            <w:pPr>
              <w:pStyle w:val="3"/>
              <w:jc w:val="center"/>
              <w:rPr>
                <w:rFonts w:hint="eastAsia" w:ascii="Times New Roman" w:hAnsi="Times New Roman" w:eastAsia="MingLiU_HKSCS" w:cs="Times New Roman"/>
              </w:rPr>
            </w:pPr>
          </w:p>
        </w:tc>
      </w:tr>
      <w:tr w14:paraId="42F2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noWrap w:val="0"/>
            <w:vAlign w:val="center"/>
          </w:tcPr>
          <w:p w14:paraId="3EE9F9D1">
            <w:pPr>
              <w:pStyle w:val="3"/>
              <w:jc w:val="center"/>
              <w:rPr>
                <w:rFonts w:hint="eastAsia" w:ascii="Times New Roman" w:hAnsi="Times New Roman" w:eastAsia="MingLiU_HKSCS" w:cs="Times New Roman"/>
              </w:rPr>
            </w:pPr>
            <w:r>
              <w:rPr>
                <w:rFonts w:hint="eastAsia" w:ascii="Times New Roman" w:hAnsi="Times New Roman" w:cs="Times New Roman"/>
              </w:rPr>
              <w:t>3</w:t>
            </w:r>
          </w:p>
        </w:tc>
        <w:tc>
          <w:tcPr>
            <w:tcW w:w="1236" w:type="dxa"/>
            <w:noWrap w:val="0"/>
            <w:vAlign w:val="center"/>
          </w:tcPr>
          <w:p w14:paraId="0C44BD0C">
            <w:pPr>
              <w:pStyle w:val="3"/>
              <w:jc w:val="center"/>
              <w:rPr>
                <w:rFonts w:hint="eastAsia" w:ascii="Times New Roman" w:hAnsi="Times New Roman" w:eastAsia="MingLiU_HKSCS" w:cs="Times New Roman"/>
              </w:rPr>
            </w:pPr>
          </w:p>
        </w:tc>
        <w:tc>
          <w:tcPr>
            <w:tcW w:w="1184" w:type="dxa"/>
            <w:noWrap w:val="0"/>
            <w:vAlign w:val="center"/>
          </w:tcPr>
          <w:p w14:paraId="4D646A8C">
            <w:pPr>
              <w:pStyle w:val="3"/>
              <w:jc w:val="center"/>
              <w:rPr>
                <w:rFonts w:hint="eastAsia" w:ascii="Times New Roman" w:hAnsi="Times New Roman" w:eastAsia="MingLiU_HKSCS" w:cs="Times New Roman"/>
              </w:rPr>
            </w:pPr>
          </w:p>
        </w:tc>
      </w:tr>
    </w:tbl>
    <w:p w14:paraId="6A81AEF1">
      <w:pPr>
        <w:pStyle w:val="3"/>
        <w:ind w:firstLine="420" w:firstLineChars="200"/>
        <w:rPr>
          <w:rFonts w:hint="eastAsia" w:ascii="Times New Roman" w:hAnsi="Times New Roman" w:eastAsia="MingLiU_HKSCS" w:cs="Times New Roman"/>
        </w:rPr>
      </w:pPr>
      <w:r>
        <w:rPr>
          <w:rFonts w:ascii="Times New Roman" w:hAnsi="Times New Roman" w:cs="Times New Roman"/>
        </w:rPr>
        <w:t>提问：若入射光线向法线靠拢</w:t>
      </w:r>
      <w:r>
        <w:rPr>
          <w:rFonts w:hint="eastAsia" w:ascii="Times New Roman" w:hAnsi="Times New Roman" w:eastAsia="MingLiU_HKSCS" w:cs="Times New Roman"/>
        </w:rPr>
        <w:t>，</w:t>
      </w:r>
      <w:r>
        <w:rPr>
          <w:rFonts w:ascii="Times New Roman" w:hAnsi="Times New Roman" w:cs="Times New Roman"/>
        </w:rPr>
        <w:t>即入射角减小时</w:t>
      </w:r>
      <w:r>
        <w:rPr>
          <w:rFonts w:hint="eastAsia" w:ascii="Times New Roman" w:hAnsi="Times New Roman" w:eastAsia="MingLiU_HKSCS" w:cs="Times New Roman"/>
        </w:rPr>
        <w:t>，</w:t>
      </w:r>
      <w:r>
        <w:rPr>
          <w:rFonts w:ascii="Times New Roman" w:hAnsi="Times New Roman" w:cs="Times New Roman"/>
        </w:rPr>
        <w:t>反射光线会有什么变化</w:t>
      </w:r>
      <w:r>
        <w:rPr>
          <w:rFonts w:hint="eastAsia" w:ascii="Times New Roman" w:hAnsi="Times New Roman" w:eastAsia="MingLiU_HKSCS" w:cs="Times New Roman"/>
        </w:rPr>
        <w:t>，</w:t>
      </w:r>
      <w:r>
        <w:rPr>
          <w:rFonts w:ascii="Times New Roman" w:hAnsi="Times New Roman" w:cs="Times New Roman"/>
        </w:rPr>
        <w:t>反射角有什么变化？</w:t>
      </w:r>
    </w:p>
    <w:p w14:paraId="196687BA">
      <w:pPr>
        <w:pStyle w:val="3"/>
        <w:ind w:firstLine="420" w:firstLineChars="200"/>
        <w:rPr>
          <w:rFonts w:hint="eastAsia" w:ascii="Times New Roman" w:hAnsi="Times New Roman" w:eastAsia="MingLiU_HKSCS" w:cs="Times New Roman"/>
        </w:rPr>
      </w:pPr>
      <w:r>
        <w:rPr>
          <w:rFonts w:ascii="Times New Roman" w:hAnsi="Times New Roman" w:cs="Times New Roman"/>
        </w:rPr>
        <w:t>实验证实并记下变化后的角度。</w:t>
      </w:r>
    </w:p>
    <w:p w14:paraId="1405A516">
      <w:pPr>
        <w:pStyle w:val="3"/>
        <w:ind w:firstLine="420" w:firstLineChars="200"/>
        <w:rPr>
          <w:rFonts w:hint="eastAsia" w:ascii="Times New Roman" w:hAnsi="Times New Roman" w:eastAsia="MingLiU_HKSCS" w:cs="Times New Roman"/>
        </w:rPr>
      </w:pPr>
      <w:r>
        <w:rPr>
          <w:rFonts w:ascii="Times New Roman" w:hAnsi="Times New Roman" w:cs="Times New Roman"/>
        </w:rPr>
        <w:t>点评：反射光线也会靠拢法线</w:t>
      </w:r>
      <w:r>
        <w:rPr>
          <w:rFonts w:hint="eastAsia" w:ascii="Times New Roman" w:hAnsi="Times New Roman" w:eastAsia="MingLiU_HKSCS" w:cs="Times New Roman"/>
        </w:rPr>
        <w:t>，</w:t>
      </w:r>
      <w:r>
        <w:rPr>
          <w:rFonts w:ascii="Times New Roman" w:hAnsi="Times New Roman" w:cs="Times New Roman"/>
        </w:rPr>
        <w:t>反射角也会减小。</w:t>
      </w:r>
    </w:p>
    <w:p w14:paraId="38BCFCFF">
      <w:pPr>
        <w:pStyle w:val="3"/>
        <w:ind w:firstLine="420" w:firstLineChars="200"/>
        <w:rPr>
          <w:rFonts w:hint="eastAsia" w:ascii="Times New Roman" w:hAnsi="Times New Roman" w:eastAsia="MingLiU_HKSCS" w:cs="Times New Roman"/>
        </w:rPr>
      </w:pPr>
      <w:r>
        <w:rPr>
          <w:rFonts w:ascii="Times New Roman" w:hAnsi="Times New Roman" w:cs="Times New Roman"/>
        </w:rPr>
        <w:t>提问：当入射光线与法线重合时</w:t>
      </w:r>
      <w:r>
        <w:rPr>
          <w:rFonts w:hint="eastAsia" w:ascii="Times New Roman" w:hAnsi="Times New Roman" w:eastAsia="MingLiU_HKSCS" w:cs="Times New Roman"/>
        </w:rPr>
        <w:t>，</w:t>
      </w:r>
      <w:r>
        <w:rPr>
          <w:rFonts w:ascii="Times New Roman" w:hAnsi="Times New Roman" w:cs="Times New Roman"/>
        </w:rPr>
        <w:t>即入射角为零</w:t>
      </w:r>
      <w:r>
        <w:rPr>
          <w:rFonts w:hint="eastAsia" w:ascii="Times New Roman" w:hAnsi="Times New Roman" w:eastAsia="MingLiU_HKSCS" w:cs="Times New Roman"/>
        </w:rPr>
        <w:t>，</w:t>
      </w:r>
      <w:r>
        <w:rPr>
          <w:rFonts w:ascii="Times New Roman" w:hAnsi="Times New Roman" w:cs="Times New Roman"/>
        </w:rPr>
        <w:t>反射光线会有什么变化</w:t>
      </w:r>
      <w:r>
        <w:rPr>
          <w:rFonts w:hint="eastAsia" w:ascii="Times New Roman" w:hAnsi="Times New Roman" w:eastAsia="MingLiU_HKSCS" w:cs="Times New Roman"/>
        </w:rPr>
        <w:t>，</w:t>
      </w:r>
      <w:r>
        <w:rPr>
          <w:rFonts w:ascii="Times New Roman" w:hAnsi="Times New Roman" w:cs="Times New Roman"/>
        </w:rPr>
        <w:t>反射角有什么变化？</w:t>
      </w:r>
    </w:p>
    <w:p w14:paraId="5F009CED">
      <w:pPr>
        <w:pStyle w:val="3"/>
        <w:ind w:firstLine="420" w:firstLineChars="200"/>
        <w:rPr>
          <w:rFonts w:hint="eastAsia" w:ascii="Times New Roman" w:hAnsi="Times New Roman" w:eastAsia="MingLiU_HKSCS" w:cs="Times New Roman"/>
        </w:rPr>
      </w:pPr>
      <w:r>
        <w:rPr>
          <w:rFonts w:ascii="Times New Roman" w:hAnsi="Times New Roman" w:cs="Times New Roman"/>
        </w:rPr>
        <w:t>实验证实并记下变化后的角度。</w:t>
      </w:r>
    </w:p>
    <w:p w14:paraId="38D6A4B7">
      <w:pPr>
        <w:pStyle w:val="3"/>
        <w:ind w:firstLine="420" w:firstLineChars="200"/>
        <w:rPr>
          <w:rFonts w:hint="eastAsia" w:ascii="Times New Roman" w:hAnsi="Times New Roman" w:eastAsia="MingLiU_HKSCS" w:cs="Times New Roman"/>
        </w:rPr>
      </w:pPr>
      <w:r>
        <w:rPr>
          <w:rFonts w:ascii="Times New Roman" w:hAnsi="Times New Roman" w:cs="Times New Roman"/>
        </w:rPr>
        <w:t>结论：反射光线与法线也重合</w:t>
      </w:r>
      <w:r>
        <w:rPr>
          <w:rFonts w:hint="eastAsia" w:ascii="Times New Roman" w:hAnsi="Times New Roman" w:eastAsia="MingLiU_HKSCS" w:cs="Times New Roman"/>
        </w:rPr>
        <w:t>，</w:t>
      </w:r>
      <w:r>
        <w:rPr>
          <w:rFonts w:ascii="Times New Roman" w:hAnsi="Times New Roman" w:cs="Times New Roman"/>
        </w:rPr>
        <w:t>反射角也为零。</w:t>
      </w:r>
    </w:p>
    <w:p w14:paraId="23B9DAD2">
      <w:pPr>
        <w:pStyle w:val="3"/>
        <w:ind w:firstLine="420" w:firstLineChars="200"/>
        <w:rPr>
          <w:rFonts w:hint="eastAsia" w:ascii="Times New Roman" w:hAnsi="Times New Roman" w:eastAsia="MingLiU_HKSCS" w:cs="Times New Roman"/>
        </w:rPr>
      </w:pPr>
      <w:r>
        <w:rPr>
          <w:rFonts w:ascii="Times New Roman" w:hAnsi="Times New Roman" w:cs="Times New Roman"/>
        </w:rPr>
        <w:t>提问：当入射光线逐渐偏离法线位置时</w:t>
      </w:r>
      <w:r>
        <w:rPr>
          <w:rFonts w:hint="eastAsia" w:ascii="Times New Roman" w:hAnsi="Times New Roman" w:eastAsia="MingLiU_HKSCS" w:cs="Times New Roman"/>
        </w:rPr>
        <w:t>，</w:t>
      </w:r>
      <w:r>
        <w:rPr>
          <w:rFonts w:ascii="Times New Roman" w:hAnsi="Times New Roman" w:cs="Times New Roman"/>
        </w:rPr>
        <w:t>即入射角增大时</w:t>
      </w:r>
      <w:r>
        <w:rPr>
          <w:rFonts w:hint="eastAsia" w:ascii="Times New Roman" w:hAnsi="Times New Roman" w:eastAsia="MingLiU_HKSCS" w:cs="Times New Roman"/>
        </w:rPr>
        <w:t>，</w:t>
      </w:r>
      <w:r>
        <w:rPr>
          <w:rFonts w:ascii="Times New Roman" w:hAnsi="Times New Roman" w:cs="Times New Roman"/>
        </w:rPr>
        <w:t>反射光线有什么变化</w:t>
      </w:r>
      <w:r>
        <w:rPr>
          <w:rFonts w:hint="eastAsia" w:ascii="Times New Roman" w:hAnsi="Times New Roman" w:eastAsia="MingLiU_HKSCS" w:cs="Times New Roman"/>
        </w:rPr>
        <w:t>，</w:t>
      </w:r>
      <w:r>
        <w:rPr>
          <w:rFonts w:ascii="Times New Roman" w:hAnsi="Times New Roman" w:cs="Times New Roman"/>
        </w:rPr>
        <w:t>反射角有什么变化？</w:t>
      </w:r>
    </w:p>
    <w:p w14:paraId="7F24B555">
      <w:pPr>
        <w:pStyle w:val="3"/>
        <w:ind w:firstLine="420" w:firstLineChars="200"/>
        <w:rPr>
          <w:rFonts w:hint="eastAsia" w:ascii="Times New Roman" w:hAnsi="Times New Roman" w:eastAsia="MingLiU_HKSCS" w:cs="Times New Roman"/>
        </w:rPr>
      </w:pPr>
      <w:r>
        <w:rPr>
          <w:rFonts w:ascii="Times New Roman" w:hAnsi="Times New Roman" w:cs="Times New Roman"/>
        </w:rPr>
        <w:t>实验证实并记下变化后的角度。</w:t>
      </w:r>
    </w:p>
    <w:p w14:paraId="1D472742">
      <w:pPr>
        <w:pStyle w:val="3"/>
        <w:ind w:firstLine="420" w:firstLineChars="200"/>
        <w:rPr>
          <w:rFonts w:hint="eastAsia" w:ascii="Times New Roman" w:hAnsi="Times New Roman" w:eastAsia="MingLiU_HKSCS" w:cs="Times New Roman"/>
        </w:rPr>
      </w:pPr>
      <w:r>
        <w:rPr>
          <w:rFonts w:ascii="Times New Roman" w:hAnsi="Times New Roman" w:cs="Times New Roman"/>
        </w:rPr>
        <w:t>结论：反射光线逐渐偏离法线</w:t>
      </w:r>
      <w:r>
        <w:rPr>
          <w:rFonts w:hint="eastAsia" w:ascii="Times New Roman" w:hAnsi="Times New Roman" w:eastAsia="MingLiU_HKSCS" w:cs="Times New Roman"/>
        </w:rPr>
        <w:t>，</w:t>
      </w:r>
      <w:r>
        <w:rPr>
          <w:rFonts w:ascii="Times New Roman" w:hAnsi="Times New Roman" w:cs="Times New Roman"/>
        </w:rPr>
        <w:t>反射角也会增大。</w:t>
      </w:r>
    </w:p>
    <w:p w14:paraId="29713284">
      <w:pPr>
        <w:pStyle w:val="3"/>
        <w:ind w:firstLine="420" w:firstLineChars="200"/>
        <w:rPr>
          <w:rFonts w:hint="eastAsia" w:ascii="Times New Roman" w:hAnsi="Times New Roman" w:eastAsia="MingLiU_HKSCS" w:cs="Times New Roman"/>
        </w:rPr>
      </w:pPr>
      <w:r>
        <w:rPr>
          <w:rFonts w:ascii="Times New Roman" w:hAnsi="Times New Roman" w:cs="Times New Roman"/>
        </w:rPr>
        <w:t>活动：我们沿着法线来转动纸板</w:t>
      </w:r>
      <w:r>
        <w:rPr>
          <w:rFonts w:hint="eastAsia" w:ascii="Times New Roman" w:hAnsi="Times New Roman" w:cs="Times New Roman"/>
          <w:i/>
        </w:rPr>
        <w:t>F</w:t>
      </w:r>
      <w:r>
        <w:rPr>
          <w:rFonts w:hint="eastAsia" w:ascii="Times New Roman" w:hAnsi="Times New Roman" w:eastAsia="MingLiU_HKSCS" w:cs="Times New Roman"/>
        </w:rPr>
        <w:t>，</w:t>
      </w:r>
      <w:r>
        <w:rPr>
          <w:rFonts w:ascii="Times New Roman" w:hAnsi="Times New Roman" w:cs="Times New Roman"/>
        </w:rPr>
        <w:t>看看有什么发现？</w:t>
      </w:r>
    </w:p>
    <w:p w14:paraId="63C35695">
      <w:pPr>
        <w:pStyle w:val="3"/>
        <w:ind w:firstLine="420" w:firstLineChars="200"/>
        <w:rPr>
          <w:rFonts w:hint="eastAsia" w:ascii="Times New Roman" w:hAnsi="Times New Roman" w:eastAsia="MingLiU_HKSCS" w:cs="Times New Roman"/>
        </w:rPr>
      </w:pPr>
      <w:r>
        <w:rPr>
          <w:rFonts w:ascii="Times New Roman" w:hAnsi="Times New Roman" w:cs="Times New Roman"/>
        </w:rPr>
        <w:t>学生回答：在纸板</w:t>
      </w:r>
      <w:r>
        <w:rPr>
          <w:rFonts w:hint="eastAsia" w:ascii="Times New Roman" w:hAnsi="Times New Roman" w:cs="Times New Roman"/>
          <w:i/>
        </w:rPr>
        <w:t>F</w:t>
      </w:r>
      <w:r>
        <w:rPr>
          <w:rFonts w:ascii="Times New Roman" w:hAnsi="Times New Roman" w:cs="Times New Roman"/>
        </w:rPr>
        <w:t>上找不到反射光线。</w:t>
      </w:r>
    </w:p>
    <w:p w14:paraId="57C5D78D">
      <w:pPr>
        <w:pStyle w:val="3"/>
        <w:ind w:firstLine="420" w:firstLineChars="200"/>
        <w:rPr>
          <w:rFonts w:hint="eastAsia" w:ascii="Times New Roman" w:hAnsi="Times New Roman" w:eastAsia="MingLiU_HKSCS" w:cs="Times New Roman"/>
        </w:rPr>
      </w:pPr>
      <w:r>
        <w:rPr>
          <w:rFonts w:ascii="Times New Roman" w:hAnsi="Times New Roman" w:cs="Times New Roman"/>
        </w:rPr>
        <w:t>根</w:t>
      </w:r>
      <w:r>
        <w:rPr>
          <w:rFonts w:hint="eastAsia" w:ascii="Times New Roman" w:hAnsi="Times New Roman" w:cs="Times New Roman"/>
        </w:rPr>
        <w:t>据实验结果得出光的反射定律：光反射时</w:t>
      </w:r>
      <w:r>
        <w:rPr>
          <w:rFonts w:hint="eastAsia" w:ascii="Times New Roman" w:hAnsi="Times New Roman" w:eastAsia="MingLiU_HKSCS" w:cs="Times New Roman"/>
        </w:rPr>
        <w:t>，</w:t>
      </w:r>
      <w:r>
        <w:rPr>
          <w:rFonts w:hint="eastAsia" w:ascii="Times New Roman" w:hAnsi="Times New Roman" w:cs="Times New Roman"/>
        </w:rPr>
        <w:t>反射光线、入射光线、法线三者在同一平面内</w:t>
      </w:r>
      <w:r>
        <w:rPr>
          <w:rFonts w:hint="eastAsia" w:ascii="Times New Roman" w:hAnsi="Times New Roman" w:eastAsia="MingLiU_HKSCS" w:cs="Times New Roman"/>
        </w:rPr>
        <w:t>，</w:t>
      </w:r>
      <w:r>
        <w:rPr>
          <w:rFonts w:hint="eastAsia" w:ascii="Times New Roman" w:hAnsi="Times New Roman" w:cs="Times New Roman"/>
        </w:rPr>
        <w:t>反射光线、入射光线分别位于法线两侧</w:t>
      </w:r>
      <w:r>
        <w:rPr>
          <w:rFonts w:hint="eastAsia" w:ascii="Times New Roman" w:hAnsi="Times New Roman" w:eastAsia="MingLiU_HKSCS" w:cs="Times New Roman"/>
        </w:rPr>
        <w:t>，</w:t>
      </w:r>
      <w:r>
        <w:rPr>
          <w:rFonts w:hint="eastAsia" w:ascii="Times New Roman" w:hAnsi="Times New Roman" w:cs="Times New Roman"/>
        </w:rPr>
        <w:t>反射角等于入射角。</w:t>
      </w:r>
    </w:p>
    <w:p w14:paraId="45A0116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简便记忆方法：三线共面、法线居中、两角相等。</w:t>
      </w:r>
    </w:p>
    <w:p w14:paraId="2E00DA8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注意：在引导学生进行归纳时</w:t>
      </w:r>
      <w:r>
        <w:rPr>
          <w:rFonts w:hint="eastAsia" w:ascii="Times New Roman" w:hAnsi="Times New Roman" w:eastAsia="MingLiU_HKSCS" w:cs="Times New Roman"/>
        </w:rPr>
        <w:t>，</w:t>
      </w:r>
      <w:r>
        <w:rPr>
          <w:rFonts w:hint="eastAsia" w:ascii="Times New Roman" w:hAnsi="Times New Roman" w:cs="Times New Roman"/>
        </w:rPr>
        <w:t>要注意入射角、反射角的因果关系。</w:t>
      </w:r>
    </w:p>
    <w:p w14:paraId="68C910E4">
      <w:pPr>
        <w:pStyle w:val="3"/>
        <w:ind w:firstLine="420" w:firstLineChars="200"/>
        <w:rPr>
          <w:rFonts w:hint="eastAsia" w:ascii="Times New Roman" w:hAnsi="Times New Roman" w:eastAsia="MingLiU_HKSCS" w:cs="Times New Roman"/>
        </w:rPr>
      </w:pPr>
      <w:r>
        <w:rPr>
          <w:rFonts w:ascii="Times New Roman" w:hAnsi="Times New Roman" w:cs="Times New Roman"/>
        </w:rPr>
        <w:t>演示：如图所示</w:t>
      </w:r>
      <w:r>
        <w:rPr>
          <w:rFonts w:hint="eastAsia" w:ascii="Times New Roman" w:hAnsi="Times New Roman" w:eastAsia="MingLiU_HKSCS" w:cs="Times New Roman"/>
        </w:rPr>
        <w:t>，</w:t>
      </w:r>
      <w:r>
        <w:rPr>
          <w:rFonts w:hint="eastAsia" w:ascii="Times New Roman" w:hAnsi="Times New Roman" w:cs="Times New Roman"/>
          <w:i/>
        </w:rPr>
        <w:t>A</w:t>
      </w:r>
      <w:r>
        <w:rPr>
          <w:rFonts w:ascii="Times New Roman" w:hAnsi="Times New Roman" w:cs="Times New Roman"/>
        </w:rPr>
        <w:t>点发出的光经</w:t>
      </w:r>
      <w:r>
        <w:rPr>
          <w:rFonts w:ascii="Times New Roman" w:hAnsi="Times New Roman" w:cs="Times New Roman"/>
          <w:i/>
        </w:rPr>
        <w:t>O</w:t>
      </w:r>
      <w:r>
        <w:rPr>
          <w:rFonts w:ascii="Times New Roman" w:hAnsi="Times New Roman" w:cs="Times New Roman"/>
        </w:rPr>
        <w:t>点反射后到达</w:t>
      </w:r>
      <w:r>
        <w:rPr>
          <w:rFonts w:hint="eastAsia" w:ascii="Times New Roman" w:hAnsi="Times New Roman" w:cs="Times New Roman"/>
          <w:i/>
        </w:rPr>
        <w:t>B</w:t>
      </w:r>
      <w:r>
        <w:rPr>
          <w:rFonts w:ascii="Times New Roman" w:hAnsi="Times New Roman" w:cs="Times New Roman"/>
        </w:rPr>
        <w:t>点</w:t>
      </w:r>
      <w:r>
        <w:rPr>
          <w:rFonts w:hint="eastAsia" w:ascii="Times New Roman" w:hAnsi="Times New Roman" w:eastAsia="MingLiU_HKSCS" w:cs="Times New Roman"/>
        </w:rPr>
        <w:t>，</w:t>
      </w:r>
      <w:r>
        <w:rPr>
          <w:rFonts w:ascii="Times New Roman" w:hAnsi="Times New Roman" w:cs="Times New Roman"/>
        </w:rPr>
        <w:t>在</w:t>
      </w:r>
      <w:r>
        <w:rPr>
          <w:rFonts w:ascii="Times New Roman" w:hAnsi="Times New Roman" w:cs="Times New Roman"/>
          <w:i/>
        </w:rPr>
        <w:t>B</w:t>
      </w:r>
      <w:r>
        <w:rPr>
          <w:rFonts w:ascii="Times New Roman" w:hAnsi="Times New Roman" w:cs="Times New Roman"/>
        </w:rPr>
        <w:t>点再放一光源</w:t>
      </w:r>
      <w:r>
        <w:rPr>
          <w:rFonts w:hint="eastAsia" w:ascii="Times New Roman" w:hAnsi="Times New Roman" w:eastAsia="MingLiU_HKSCS" w:cs="Times New Roman"/>
        </w:rPr>
        <w:t>，</w:t>
      </w:r>
      <w:r>
        <w:rPr>
          <w:rFonts w:ascii="Times New Roman" w:hAnsi="Times New Roman" w:cs="Times New Roman"/>
        </w:rPr>
        <w:t>使其发出的光射向镜面某点</w:t>
      </w:r>
      <w:r>
        <w:rPr>
          <w:rFonts w:hint="eastAsia" w:ascii="Times New Roman" w:hAnsi="Times New Roman" w:eastAsia="MingLiU_HKSCS" w:cs="Times New Roman"/>
        </w:rPr>
        <w:t>，</w:t>
      </w:r>
      <w:r>
        <w:rPr>
          <w:rFonts w:ascii="Times New Roman" w:hAnsi="Times New Roman" w:cs="Times New Roman"/>
        </w:rPr>
        <w:t>如</w:t>
      </w:r>
      <w:r>
        <w:rPr>
          <w:rFonts w:ascii="Times New Roman" w:hAnsi="Times New Roman" w:cs="Times New Roman"/>
          <w:i/>
        </w:rPr>
        <w:t>C</w:t>
      </w:r>
      <w:r>
        <w:rPr>
          <w:rFonts w:ascii="Times New Roman" w:hAnsi="Times New Roman" w:cs="Times New Roman"/>
        </w:rPr>
        <w:t>点</w:t>
      </w:r>
      <w:r>
        <w:rPr>
          <w:rFonts w:hint="eastAsia" w:ascii="Times New Roman" w:hAnsi="Times New Roman" w:eastAsia="MingLiU_HKSCS" w:cs="Times New Roman"/>
        </w:rPr>
        <w:t>，</w:t>
      </w:r>
      <w:r>
        <w:rPr>
          <w:rFonts w:ascii="Times New Roman" w:hAnsi="Times New Roman" w:cs="Times New Roman"/>
        </w:rPr>
        <w:t>调整光线</w:t>
      </w:r>
      <w:r>
        <w:rPr>
          <w:rFonts w:ascii="Times New Roman" w:hAnsi="Times New Roman" w:cs="Times New Roman"/>
          <w:i/>
        </w:rPr>
        <w:t>BC</w:t>
      </w:r>
      <w:r>
        <w:rPr>
          <w:rFonts w:ascii="Times New Roman" w:hAnsi="Times New Roman" w:cs="Times New Roman"/>
        </w:rPr>
        <w:t>的方向</w:t>
      </w:r>
      <w:r>
        <w:rPr>
          <w:rFonts w:hint="eastAsia" w:ascii="Times New Roman" w:hAnsi="Times New Roman" w:eastAsia="MingLiU_HKSCS" w:cs="Times New Roman"/>
        </w:rPr>
        <w:t>，</w:t>
      </w:r>
      <w:r>
        <w:rPr>
          <w:rFonts w:ascii="Times New Roman" w:hAnsi="Times New Roman" w:cs="Times New Roman"/>
        </w:rPr>
        <w:t>使其与</w:t>
      </w:r>
      <w:r>
        <w:rPr>
          <w:rFonts w:ascii="Times New Roman" w:hAnsi="Times New Roman" w:cs="Times New Roman"/>
          <w:i/>
        </w:rPr>
        <w:t>BO</w:t>
      </w:r>
      <w:r>
        <w:rPr>
          <w:rFonts w:ascii="Times New Roman" w:hAnsi="Times New Roman" w:cs="Times New Roman"/>
        </w:rPr>
        <w:t>重合</w:t>
      </w:r>
      <w:r>
        <w:rPr>
          <w:rFonts w:hint="eastAsia" w:ascii="Times New Roman" w:hAnsi="Times New Roman" w:eastAsia="MingLiU_HKSCS" w:cs="Times New Roman"/>
        </w:rPr>
        <w:t>，</w:t>
      </w:r>
      <w:r>
        <w:rPr>
          <w:rFonts w:ascii="Times New Roman" w:hAnsi="Times New Roman" w:cs="Times New Roman"/>
        </w:rPr>
        <w:t>发现其反射光线与</w:t>
      </w:r>
      <w:r>
        <w:rPr>
          <w:rFonts w:ascii="Times New Roman" w:hAnsi="Times New Roman" w:cs="Times New Roman"/>
          <w:i/>
        </w:rPr>
        <w:t>OA</w:t>
      </w:r>
      <w:r>
        <w:rPr>
          <w:rFonts w:ascii="Times New Roman" w:hAnsi="Times New Roman" w:cs="Times New Roman"/>
        </w:rPr>
        <w:t>重合</w:t>
      </w:r>
      <w:r>
        <w:rPr>
          <w:rFonts w:hint="eastAsia" w:ascii="Times New Roman" w:hAnsi="Times New Roman" w:eastAsia="MingLiU_HKSCS" w:cs="Times New Roman"/>
        </w:rPr>
        <w:t>，</w:t>
      </w:r>
      <w:r>
        <w:rPr>
          <w:rFonts w:ascii="Times New Roman" w:hAnsi="Times New Roman" w:cs="Times New Roman"/>
        </w:rPr>
        <w:t>从而说明光反射时光路是可逆的。</w:t>
      </w:r>
    </w:p>
    <w:p w14:paraId="25622B57">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882650" cy="614680"/>
            <wp:effectExtent l="0" t="0" r="12700" b="13970"/>
            <wp:docPr id="6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4"/>
                    <pic:cNvPicPr>
                      <a:picLocks noChangeAspect="1"/>
                    </pic:cNvPicPr>
                  </pic:nvPicPr>
                  <pic:blipFill>
                    <a:blip r:embed="rId12"/>
                    <a:stretch>
                      <a:fillRect/>
                    </a:stretch>
                  </pic:blipFill>
                  <pic:spPr>
                    <a:xfrm>
                      <a:off x="0" y="0"/>
                      <a:ext cx="882650" cy="614680"/>
                    </a:xfrm>
                    <a:prstGeom prst="rect">
                      <a:avLst/>
                    </a:prstGeom>
                    <a:noFill/>
                    <a:ln>
                      <a:noFill/>
                    </a:ln>
                  </pic:spPr>
                </pic:pic>
              </a:graphicData>
            </a:graphic>
          </wp:inline>
        </w:drawing>
      </w:r>
    </w:p>
    <w:p w14:paraId="416994E4">
      <w:pPr>
        <w:pStyle w:val="3"/>
        <w:ind w:firstLine="420" w:firstLineChars="200"/>
        <w:rPr>
          <w:rFonts w:hint="eastAsia" w:ascii="Times New Roman" w:hAnsi="Times New Roman" w:eastAsia="MingLiU_HKSCS" w:cs="Times New Roman"/>
        </w:rPr>
      </w:pPr>
      <w:r>
        <w:rPr>
          <w:rFonts w:ascii="Times New Roman" w:hAnsi="Times New Roman" w:cs="Times New Roman"/>
        </w:rPr>
        <w:t>探究点三：镜面反射与漫反射</w:t>
      </w:r>
    </w:p>
    <w:p w14:paraId="07BF04BA">
      <w:pPr>
        <w:pStyle w:val="3"/>
        <w:ind w:firstLine="420" w:firstLineChars="200"/>
        <w:rPr>
          <w:rFonts w:hint="eastAsia" w:ascii="Times New Roman" w:hAnsi="Times New Roman" w:eastAsia="MingLiU_HKSCS" w:cs="Times New Roman"/>
        </w:rPr>
      </w:pPr>
      <w:r>
        <w:rPr>
          <w:rFonts w:ascii="Times New Roman" w:hAnsi="Times New Roman" w:cs="Times New Roman"/>
        </w:rPr>
        <w:t>演示：让一束太阳光斜射到平面镜上</w:t>
      </w:r>
      <w:r>
        <w:rPr>
          <w:rFonts w:hint="eastAsia" w:ascii="Times New Roman" w:hAnsi="Times New Roman" w:eastAsia="MingLiU_HKSCS" w:cs="Times New Roman"/>
        </w:rPr>
        <w:t>，</w:t>
      </w:r>
      <w:r>
        <w:rPr>
          <w:rFonts w:ascii="Times New Roman" w:hAnsi="Times New Roman" w:cs="Times New Roman"/>
        </w:rPr>
        <w:t>调整镜面的方向</w:t>
      </w:r>
      <w:r>
        <w:rPr>
          <w:rFonts w:hint="eastAsia" w:ascii="Times New Roman" w:hAnsi="Times New Roman" w:eastAsia="MingLiU_HKSCS" w:cs="Times New Roman"/>
        </w:rPr>
        <w:t>，</w:t>
      </w:r>
      <w:r>
        <w:rPr>
          <w:rFonts w:ascii="Times New Roman" w:hAnsi="Times New Roman" w:cs="Times New Roman"/>
        </w:rPr>
        <w:t>会在墙上产生一个明亮的光斑</w:t>
      </w:r>
      <w:r>
        <w:rPr>
          <w:rFonts w:hint="eastAsia" w:ascii="Times New Roman" w:hAnsi="Times New Roman" w:eastAsia="MingLiU_HKSCS" w:cs="Times New Roman"/>
        </w:rPr>
        <w:t>，</w:t>
      </w:r>
      <w:r>
        <w:rPr>
          <w:rFonts w:ascii="Times New Roman" w:hAnsi="Times New Roman" w:cs="Times New Roman"/>
        </w:rPr>
        <w:t>迎着反射光的方向看</w:t>
      </w:r>
      <w:r>
        <w:rPr>
          <w:rFonts w:hint="eastAsia" w:ascii="Times New Roman" w:hAnsi="Times New Roman" w:eastAsia="MingLiU_HKSCS" w:cs="Times New Roman"/>
        </w:rPr>
        <w:t>，</w:t>
      </w:r>
      <w:r>
        <w:rPr>
          <w:rFonts w:ascii="Times New Roman" w:hAnsi="Times New Roman" w:cs="Times New Roman"/>
        </w:rPr>
        <w:t>很刺眼；用一张白纸代替镜面</w:t>
      </w:r>
      <w:r>
        <w:rPr>
          <w:rFonts w:hint="eastAsia" w:ascii="Times New Roman" w:hAnsi="Times New Roman" w:eastAsia="MingLiU_HKSCS" w:cs="Times New Roman"/>
        </w:rPr>
        <w:t>，</w:t>
      </w:r>
      <w:r>
        <w:rPr>
          <w:rFonts w:ascii="Times New Roman" w:hAnsi="Times New Roman" w:cs="Times New Roman"/>
        </w:rPr>
        <w:t>从各个方向都看不到耀眼的亮光</w:t>
      </w:r>
      <w:r>
        <w:rPr>
          <w:rFonts w:hint="eastAsia" w:ascii="Times New Roman" w:hAnsi="Times New Roman" w:eastAsia="MingLiU_HKSCS" w:cs="Times New Roman"/>
        </w:rPr>
        <w:t>，</w:t>
      </w:r>
      <w:r>
        <w:rPr>
          <w:rFonts w:ascii="Times New Roman" w:hAnsi="Times New Roman" w:cs="Times New Roman"/>
        </w:rPr>
        <w:t>同时墙上也没有明亮的光斑。</w:t>
      </w:r>
    </w:p>
    <w:p w14:paraId="3A7446D2">
      <w:pPr>
        <w:pStyle w:val="3"/>
        <w:ind w:firstLine="420" w:firstLineChars="200"/>
        <w:rPr>
          <w:rFonts w:hint="eastAsia" w:ascii="Times New Roman" w:hAnsi="Times New Roman" w:eastAsia="MingLiU_HKSCS" w:cs="Times New Roman"/>
        </w:rPr>
      </w:pPr>
      <w:r>
        <w:rPr>
          <w:rFonts w:ascii="Times New Roman" w:hAnsi="Times New Roman" w:cs="Times New Roman"/>
        </w:rPr>
        <w:t>提出问题：这是为什么？然后再用光路图说明原因。讲解镜面反射和漫反射。</w:t>
      </w:r>
    </w:p>
    <w:p w14:paraId="664D3A11">
      <w:pPr>
        <w:pStyle w:val="3"/>
        <w:ind w:firstLine="420" w:firstLineChars="200"/>
        <w:rPr>
          <w:rFonts w:hint="eastAsia" w:ascii="Times New Roman" w:hAnsi="Times New Roman" w:eastAsia="MingLiU_HKSCS" w:cs="Times New Roman"/>
        </w:rPr>
      </w:pPr>
      <w:r>
        <w:rPr>
          <w:rFonts w:ascii="Times New Roman" w:hAnsi="Times New Roman" w:cs="Times New Roman"/>
        </w:rPr>
        <w:t>镜面反射：平滑的表面将平行的入射光都沿某一方向反射出去</w:t>
      </w:r>
      <w:r>
        <w:rPr>
          <w:rFonts w:hint="eastAsia" w:ascii="Times New Roman" w:hAnsi="Times New Roman" w:eastAsia="MingLiU_HKSCS" w:cs="Times New Roman"/>
        </w:rPr>
        <w:t>，</w:t>
      </w:r>
      <w:r>
        <w:rPr>
          <w:rFonts w:ascii="Times New Roman" w:hAnsi="Times New Roman" w:cs="Times New Roman"/>
        </w:rPr>
        <w:t>其反射光也是平行的。</w:t>
      </w:r>
    </w:p>
    <w:p w14:paraId="24562F84">
      <w:pPr>
        <w:pStyle w:val="3"/>
        <w:ind w:firstLine="420" w:firstLineChars="200"/>
        <w:rPr>
          <w:rFonts w:hint="eastAsia" w:ascii="Times New Roman" w:hAnsi="Times New Roman" w:eastAsia="MingLiU_HKSCS" w:cs="Times New Roman"/>
        </w:rPr>
      </w:pPr>
      <w:r>
        <w:rPr>
          <w:rFonts w:ascii="Times New Roman" w:hAnsi="Times New Roman" w:cs="Times New Roman"/>
        </w:rPr>
        <w:t>漫反射：粗糙不平的表面将平行入射的光向各个方向反射。</w:t>
      </w:r>
    </w:p>
    <w:p w14:paraId="6F0D3EB9">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812925" cy="709295"/>
            <wp:effectExtent l="0" t="0" r="15875" b="14605"/>
            <wp:docPr id="7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5"/>
                    <pic:cNvPicPr>
                      <a:picLocks noChangeAspect="1"/>
                    </pic:cNvPicPr>
                  </pic:nvPicPr>
                  <pic:blipFill>
                    <a:blip r:embed="rId13"/>
                    <a:stretch>
                      <a:fillRect/>
                    </a:stretch>
                  </pic:blipFill>
                  <pic:spPr>
                    <a:xfrm>
                      <a:off x="0" y="0"/>
                      <a:ext cx="1812925" cy="709295"/>
                    </a:xfrm>
                    <a:prstGeom prst="rect">
                      <a:avLst/>
                    </a:prstGeom>
                    <a:noFill/>
                    <a:ln>
                      <a:noFill/>
                    </a:ln>
                  </pic:spPr>
                </pic:pic>
              </a:graphicData>
            </a:graphic>
          </wp:inline>
        </w:drawing>
      </w:r>
    </w:p>
    <w:p w14:paraId="0D63D677">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比较镜面反射与漫反射的异同：</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3165"/>
        <w:gridCol w:w="3165"/>
      </w:tblGrid>
      <w:tr w14:paraId="572A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noWrap w:val="0"/>
            <w:vAlign w:val="center"/>
          </w:tcPr>
          <w:p w14:paraId="372E7DEA">
            <w:pPr>
              <w:pStyle w:val="3"/>
              <w:jc w:val="center"/>
              <w:rPr>
                <w:rFonts w:ascii="Times New Roman" w:hAnsi="Times New Roman" w:cs="Times New Roman"/>
              </w:rPr>
            </w:pPr>
            <w:r>
              <w:rPr>
                <w:rFonts w:ascii="Times New Roman" w:hAnsi="Times New Roman" w:cs="Times New Roman"/>
              </w:rPr>
              <w:t>类型</w:t>
            </w:r>
          </w:p>
        </w:tc>
        <w:tc>
          <w:tcPr>
            <w:tcW w:w="3165" w:type="dxa"/>
            <w:noWrap w:val="0"/>
            <w:vAlign w:val="center"/>
          </w:tcPr>
          <w:p w14:paraId="33D01E76">
            <w:pPr>
              <w:pStyle w:val="3"/>
              <w:jc w:val="center"/>
              <w:rPr>
                <w:rFonts w:ascii="Times New Roman" w:hAnsi="Times New Roman" w:cs="Times New Roman"/>
              </w:rPr>
            </w:pPr>
            <w:r>
              <w:rPr>
                <w:rFonts w:ascii="Times New Roman" w:hAnsi="Times New Roman" w:cs="Times New Roman"/>
              </w:rPr>
              <w:t>镜面反射</w:t>
            </w:r>
          </w:p>
        </w:tc>
        <w:tc>
          <w:tcPr>
            <w:tcW w:w="3165" w:type="dxa"/>
            <w:noWrap w:val="0"/>
            <w:vAlign w:val="center"/>
          </w:tcPr>
          <w:p w14:paraId="08F93178">
            <w:pPr>
              <w:pStyle w:val="3"/>
              <w:jc w:val="center"/>
              <w:rPr>
                <w:rFonts w:hint="eastAsia" w:ascii="MingLiU_HKSCS" w:hAnsi="MingLiU_HKSCS" w:eastAsia="MingLiU_HKSCS" w:cs="MingLiU_HKSCS"/>
              </w:rPr>
            </w:pPr>
            <w:r>
              <w:rPr>
                <w:rFonts w:ascii="Times New Roman" w:hAnsi="Times New Roman" w:cs="Times New Roman"/>
              </w:rPr>
              <w:t>漫反射</w:t>
            </w:r>
          </w:p>
        </w:tc>
      </w:tr>
      <w:tr w14:paraId="0BD7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noWrap w:val="0"/>
            <w:vAlign w:val="center"/>
          </w:tcPr>
          <w:p w14:paraId="3B8A7A07">
            <w:pPr>
              <w:pStyle w:val="3"/>
              <w:jc w:val="center"/>
              <w:rPr>
                <w:rFonts w:ascii="Times New Roman" w:hAnsi="Times New Roman" w:cs="Times New Roman"/>
              </w:rPr>
            </w:pPr>
            <w:r>
              <w:rPr>
                <w:rFonts w:ascii="Times New Roman" w:hAnsi="Times New Roman" w:cs="Times New Roman"/>
              </w:rPr>
              <w:t>相同点</w:t>
            </w:r>
          </w:p>
        </w:tc>
        <w:tc>
          <w:tcPr>
            <w:tcW w:w="3165" w:type="dxa"/>
            <w:noWrap w:val="0"/>
            <w:vAlign w:val="center"/>
          </w:tcPr>
          <w:p w14:paraId="619E79AF">
            <w:pPr>
              <w:pStyle w:val="3"/>
              <w:jc w:val="center"/>
              <w:rPr>
                <w:rFonts w:hint="eastAsia" w:ascii="MingLiU_HKSCS" w:hAnsi="MingLiU_HKSCS" w:eastAsia="MingLiU_HKSCS" w:cs="MingLiU_HKSCS"/>
              </w:rPr>
            </w:pPr>
            <w:r>
              <w:rPr>
                <w:rFonts w:ascii="Times New Roman" w:hAnsi="Times New Roman" w:cs="Times New Roman"/>
              </w:rPr>
              <w:t>镜面反射和漫反射都遵循光的反射定律</w:t>
            </w:r>
          </w:p>
        </w:tc>
        <w:tc>
          <w:tcPr>
            <w:tcW w:w="3165" w:type="dxa"/>
            <w:noWrap w:val="0"/>
            <w:vAlign w:val="center"/>
          </w:tcPr>
          <w:p w14:paraId="4B4CD0E2">
            <w:pPr>
              <w:pStyle w:val="3"/>
              <w:jc w:val="center"/>
              <w:rPr>
                <w:rFonts w:hint="eastAsia" w:ascii="MingLiU_HKSCS" w:hAnsi="MingLiU_HKSCS" w:eastAsia="MingLiU_HKSCS" w:cs="MingLiU_HKSCS"/>
              </w:rPr>
            </w:pPr>
          </w:p>
        </w:tc>
      </w:tr>
      <w:tr w14:paraId="61B46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noWrap w:val="0"/>
            <w:vAlign w:val="center"/>
          </w:tcPr>
          <w:p w14:paraId="75958211">
            <w:pPr>
              <w:pStyle w:val="3"/>
              <w:jc w:val="center"/>
              <w:rPr>
                <w:rFonts w:hint="eastAsia" w:ascii="Times New Roman" w:hAnsi="Times New Roman" w:eastAsia="MingLiU_HKSCS" w:cs="Times New Roman"/>
              </w:rPr>
            </w:pPr>
            <w:r>
              <w:rPr>
                <w:rFonts w:ascii="Times New Roman" w:hAnsi="Times New Roman" w:cs="Times New Roman"/>
              </w:rPr>
              <w:t>不</w:t>
            </w:r>
          </w:p>
          <w:p w14:paraId="643ED6D4">
            <w:pPr>
              <w:pStyle w:val="3"/>
              <w:jc w:val="center"/>
              <w:rPr>
                <w:rFonts w:hint="eastAsia" w:ascii="Times New Roman" w:hAnsi="Times New Roman" w:eastAsia="MingLiU_HKSCS" w:cs="Times New Roman"/>
              </w:rPr>
            </w:pPr>
            <w:r>
              <w:rPr>
                <w:rFonts w:ascii="Times New Roman" w:hAnsi="Times New Roman" w:cs="Times New Roman"/>
              </w:rPr>
              <w:t>同</w:t>
            </w:r>
          </w:p>
          <w:p w14:paraId="402C0938">
            <w:pPr>
              <w:pStyle w:val="3"/>
              <w:jc w:val="center"/>
              <w:rPr>
                <w:rFonts w:ascii="Times New Roman" w:hAnsi="Times New Roman" w:cs="Times New Roman"/>
              </w:rPr>
            </w:pPr>
            <w:r>
              <w:rPr>
                <w:rFonts w:ascii="Times New Roman" w:hAnsi="Times New Roman" w:cs="Times New Roman"/>
              </w:rPr>
              <w:t>点</w:t>
            </w:r>
          </w:p>
        </w:tc>
        <w:tc>
          <w:tcPr>
            <w:tcW w:w="3165" w:type="dxa"/>
            <w:noWrap w:val="0"/>
            <w:vAlign w:val="center"/>
          </w:tcPr>
          <w:p w14:paraId="3C415975">
            <w:pPr>
              <w:pStyle w:val="3"/>
              <w:jc w:val="center"/>
              <w:rPr>
                <w:rFonts w:hint="eastAsia" w:ascii="MingLiU_HKSCS" w:hAnsi="MingLiU_HKSCS" w:eastAsia="MingLiU_HKSCS" w:cs="MingLiU_HKSCS"/>
              </w:rPr>
            </w:pPr>
          </w:p>
        </w:tc>
        <w:tc>
          <w:tcPr>
            <w:tcW w:w="3165" w:type="dxa"/>
            <w:noWrap w:val="0"/>
            <w:vAlign w:val="center"/>
          </w:tcPr>
          <w:p w14:paraId="7BF9B6CD">
            <w:pPr>
              <w:pStyle w:val="3"/>
              <w:jc w:val="center"/>
              <w:rPr>
                <w:rFonts w:hint="eastAsia" w:ascii="MingLiU_HKSCS" w:hAnsi="MingLiU_HKSCS" w:eastAsia="MingLiU_HKSCS" w:cs="MingLiU_HKSCS"/>
              </w:rPr>
            </w:pPr>
          </w:p>
        </w:tc>
      </w:tr>
      <w:tr w14:paraId="46D1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noWrap w:val="0"/>
            <w:vAlign w:val="center"/>
          </w:tcPr>
          <w:p w14:paraId="001C3B88">
            <w:pPr>
              <w:pStyle w:val="3"/>
              <w:jc w:val="center"/>
              <w:rPr>
                <w:rFonts w:hint="eastAsia" w:ascii="Times New Roman" w:hAnsi="Times New Roman" w:eastAsia="MingLiU_HKSCS" w:cs="Times New Roman"/>
              </w:rPr>
            </w:pPr>
            <w:r>
              <w:rPr>
                <w:rFonts w:ascii="Times New Roman" w:hAnsi="Times New Roman" w:cs="Times New Roman"/>
              </w:rPr>
              <w:t>反射面</w:t>
            </w:r>
          </w:p>
          <w:p w14:paraId="7CA375B8">
            <w:pPr>
              <w:pStyle w:val="3"/>
              <w:jc w:val="center"/>
              <w:rPr>
                <w:rFonts w:ascii="Times New Roman" w:hAnsi="Times New Roman" w:cs="Times New Roman"/>
              </w:rPr>
            </w:pPr>
            <w:r>
              <w:rPr>
                <w:rFonts w:ascii="Times New Roman" w:hAnsi="Times New Roman" w:cs="Times New Roman"/>
              </w:rPr>
              <w:t>不同</w:t>
            </w:r>
          </w:p>
        </w:tc>
        <w:tc>
          <w:tcPr>
            <w:tcW w:w="3165" w:type="dxa"/>
            <w:noWrap w:val="0"/>
            <w:vAlign w:val="center"/>
          </w:tcPr>
          <w:p w14:paraId="1FA80E84">
            <w:pPr>
              <w:pStyle w:val="3"/>
              <w:jc w:val="center"/>
              <w:rPr>
                <w:rFonts w:ascii="Times New Roman" w:hAnsi="Times New Roman" w:cs="Times New Roman"/>
              </w:rPr>
            </w:pPr>
            <w:r>
              <w:rPr>
                <w:rFonts w:ascii="Times New Roman" w:hAnsi="Times New Roman" w:cs="Times New Roman"/>
              </w:rPr>
              <w:t>平整光滑</w:t>
            </w:r>
          </w:p>
        </w:tc>
        <w:tc>
          <w:tcPr>
            <w:tcW w:w="3165" w:type="dxa"/>
            <w:noWrap w:val="0"/>
            <w:vAlign w:val="center"/>
          </w:tcPr>
          <w:p w14:paraId="4DE6476C">
            <w:pPr>
              <w:pStyle w:val="3"/>
              <w:jc w:val="center"/>
              <w:rPr>
                <w:rFonts w:hint="eastAsia" w:ascii="MingLiU_HKSCS" w:hAnsi="MingLiU_HKSCS" w:eastAsia="MingLiU_HKSCS" w:cs="MingLiU_HKSCS"/>
              </w:rPr>
            </w:pPr>
            <w:r>
              <w:rPr>
                <w:rFonts w:ascii="Times New Roman" w:hAnsi="Times New Roman" w:cs="Times New Roman"/>
              </w:rPr>
              <w:t>粗糙不平</w:t>
            </w:r>
          </w:p>
        </w:tc>
      </w:tr>
      <w:tr w14:paraId="2EB5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noWrap w:val="0"/>
            <w:vAlign w:val="center"/>
          </w:tcPr>
          <w:p w14:paraId="0C4DB72B">
            <w:pPr>
              <w:pStyle w:val="3"/>
              <w:jc w:val="center"/>
              <w:rPr>
                <w:rFonts w:hint="eastAsia" w:ascii="Times New Roman" w:hAnsi="Times New Roman" w:eastAsia="MingLiU_HKSCS" w:cs="Times New Roman"/>
              </w:rPr>
            </w:pPr>
            <w:r>
              <w:rPr>
                <w:rFonts w:ascii="Times New Roman" w:hAnsi="Times New Roman" w:cs="Times New Roman"/>
              </w:rPr>
              <w:t>反射光</w:t>
            </w:r>
          </w:p>
          <w:p w14:paraId="5CF9EDE6">
            <w:pPr>
              <w:pStyle w:val="3"/>
              <w:jc w:val="center"/>
              <w:rPr>
                <w:rFonts w:hint="eastAsia" w:ascii="Times New Roman" w:hAnsi="Times New Roman" w:eastAsia="MingLiU_HKSCS" w:cs="Times New Roman"/>
              </w:rPr>
            </w:pPr>
            <w:r>
              <w:rPr>
                <w:rFonts w:ascii="Times New Roman" w:hAnsi="Times New Roman" w:cs="Times New Roman"/>
              </w:rPr>
              <w:t>方向</w:t>
            </w:r>
          </w:p>
          <w:p w14:paraId="1C07CA86">
            <w:pPr>
              <w:pStyle w:val="3"/>
              <w:jc w:val="center"/>
              <w:rPr>
                <w:rFonts w:ascii="Times New Roman" w:hAnsi="Times New Roman" w:cs="Times New Roman"/>
              </w:rPr>
            </w:pPr>
            <w:r>
              <w:rPr>
                <w:rFonts w:ascii="Times New Roman" w:hAnsi="Times New Roman" w:cs="Times New Roman"/>
              </w:rPr>
              <w:t>不同</w:t>
            </w:r>
          </w:p>
        </w:tc>
        <w:tc>
          <w:tcPr>
            <w:tcW w:w="3165" w:type="dxa"/>
            <w:noWrap w:val="0"/>
            <w:vAlign w:val="center"/>
          </w:tcPr>
          <w:p w14:paraId="55E6D43A">
            <w:pPr>
              <w:pStyle w:val="3"/>
              <w:jc w:val="center"/>
              <w:rPr>
                <w:rFonts w:ascii="Times New Roman" w:hAnsi="Times New Roman" w:cs="Times New Roman"/>
              </w:rPr>
            </w:pPr>
            <w:r>
              <w:rPr>
                <w:rFonts w:ascii="Times New Roman" w:hAnsi="Times New Roman" w:cs="Times New Roman"/>
              </w:rPr>
              <w:t>特定方向有反射光束</w:t>
            </w:r>
            <w:r>
              <w:rPr>
                <w:rFonts w:hint="eastAsia" w:ascii="Times New Roman" w:hAnsi="Times New Roman" w:eastAsia="MingLiU_HKSCS" w:cs="Times New Roman"/>
              </w:rPr>
              <w:t>，</w:t>
            </w:r>
            <w:r>
              <w:rPr>
                <w:rFonts w:ascii="Times New Roman" w:hAnsi="Times New Roman" w:cs="Times New Roman"/>
              </w:rPr>
              <w:t>其他方位则没有</w:t>
            </w:r>
          </w:p>
        </w:tc>
        <w:tc>
          <w:tcPr>
            <w:tcW w:w="3165" w:type="dxa"/>
            <w:noWrap w:val="0"/>
            <w:vAlign w:val="center"/>
          </w:tcPr>
          <w:p w14:paraId="46FB241B">
            <w:pPr>
              <w:pStyle w:val="3"/>
              <w:jc w:val="center"/>
              <w:rPr>
                <w:rFonts w:hint="eastAsia" w:ascii="MingLiU_HKSCS" w:hAnsi="MingLiU_HKSCS" w:eastAsia="MingLiU_HKSCS" w:cs="MingLiU_HKSCS"/>
              </w:rPr>
            </w:pPr>
            <w:r>
              <w:rPr>
                <w:rFonts w:ascii="Times New Roman" w:hAnsi="Times New Roman" w:cs="Times New Roman"/>
              </w:rPr>
              <w:t>每个方向都有反射光</w:t>
            </w:r>
            <w:r>
              <w:rPr>
                <w:rFonts w:hint="eastAsia" w:ascii="Times New Roman" w:hAnsi="Times New Roman" w:eastAsia="MingLiU_HKSCS" w:cs="Times New Roman"/>
              </w:rPr>
              <w:t>，</w:t>
            </w:r>
            <w:r>
              <w:rPr>
                <w:rFonts w:ascii="Times New Roman" w:hAnsi="Times New Roman" w:cs="Times New Roman"/>
              </w:rPr>
              <w:t>无光线集中的反射方向</w:t>
            </w:r>
          </w:p>
        </w:tc>
      </w:tr>
      <w:tr w14:paraId="1601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noWrap w:val="0"/>
            <w:vAlign w:val="center"/>
          </w:tcPr>
          <w:p w14:paraId="3C2EA4F2">
            <w:pPr>
              <w:pStyle w:val="3"/>
              <w:jc w:val="center"/>
              <w:rPr>
                <w:rFonts w:hint="eastAsia" w:ascii="Times New Roman" w:hAnsi="Times New Roman" w:eastAsia="MingLiU_HKSCS" w:cs="Times New Roman"/>
              </w:rPr>
            </w:pPr>
            <w:r>
              <w:rPr>
                <w:rFonts w:ascii="Times New Roman" w:hAnsi="Times New Roman" w:cs="Times New Roman"/>
              </w:rPr>
              <w:t>人的感</w:t>
            </w:r>
          </w:p>
          <w:p w14:paraId="17AE410C">
            <w:pPr>
              <w:pStyle w:val="3"/>
              <w:jc w:val="center"/>
              <w:rPr>
                <w:rFonts w:ascii="Times New Roman" w:hAnsi="Times New Roman" w:cs="Times New Roman"/>
              </w:rPr>
            </w:pPr>
            <w:r>
              <w:rPr>
                <w:rFonts w:ascii="Times New Roman" w:hAnsi="Times New Roman" w:cs="Times New Roman"/>
              </w:rPr>
              <w:t>觉不同</w:t>
            </w:r>
          </w:p>
        </w:tc>
        <w:tc>
          <w:tcPr>
            <w:tcW w:w="3165" w:type="dxa"/>
            <w:noWrap w:val="0"/>
            <w:vAlign w:val="center"/>
          </w:tcPr>
          <w:p w14:paraId="72672216">
            <w:pPr>
              <w:pStyle w:val="3"/>
              <w:jc w:val="center"/>
              <w:rPr>
                <w:rFonts w:ascii="Times New Roman" w:hAnsi="Times New Roman" w:cs="Times New Roman"/>
              </w:rPr>
            </w:pPr>
            <w:r>
              <w:rPr>
                <w:rFonts w:ascii="Times New Roman" w:hAnsi="Times New Roman" w:cs="Times New Roman"/>
              </w:rPr>
              <w:t>迎</w:t>
            </w:r>
            <w:r>
              <w:rPr>
                <w:rFonts w:hint="eastAsia" w:ascii="Times New Roman" w:hAnsi="Times New Roman" w:cs="Times New Roman"/>
              </w:rPr>
              <w:t>着反射光看很刺眼</w:t>
            </w:r>
            <w:r>
              <w:rPr>
                <w:rFonts w:hint="eastAsia" w:ascii="Times New Roman" w:hAnsi="Times New Roman" w:eastAsia="MingLiU_HKSCS" w:cs="Times New Roman"/>
              </w:rPr>
              <w:t>，</w:t>
            </w:r>
            <w:r>
              <w:rPr>
                <w:rFonts w:hint="eastAsia" w:ascii="Times New Roman" w:hAnsi="Times New Roman" w:cs="Times New Roman"/>
              </w:rPr>
              <w:t>常说反光；其他方位看不见</w:t>
            </w:r>
            <w:r>
              <w:rPr>
                <w:rFonts w:hint="eastAsia" w:ascii="Times New Roman" w:hAnsi="Times New Roman" w:eastAsia="MingLiU_HKSCS" w:cs="Times New Roman"/>
              </w:rPr>
              <w:t>，</w:t>
            </w:r>
            <w:r>
              <w:rPr>
                <w:rFonts w:hint="eastAsia" w:ascii="Times New Roman" w:hAnsi="Times New Roman" w:cs="Times New Roman"/>
              </w:rPr>
              <w:t>或不明显</w:t>
            </w:r>
          </w:p>
        </w:tc>
        <w:tc>
          <w:tcPr>
            <w:tcW w:w="3165" w:type="dxa"/>
            <w:noWrap w:val="0"/>
            <w:vAlign w:val="center"/>
          </w:tcPr>
          <w:p w14:paraId="3275D6A8">
            <w:pPr>
              <w:pStyle w:val="3"/>
              <w:jc w:val="center"/>
              <w:rPr>
                <w:rFonts w:hint="eastAsia" w:ascii="MingLiU_HKSCS" w:hAnsi="MingLiU_HKSCS" w:eastAsia="MingLiU_HKSCS" w:cs="MingLiU_HKSCS"/>
              </w:rPr>
            </w:pPr>
            <w:r>
              <w:rPr>
                <w:rFonts w:ascii="Times New Roman" w:hAnsi="Times New Roman" w:cs="Times New Roman"/>
              </w:rPr>
              <w:t>各个方向都能看清</w:t>
            </w:r>
          </w:p>
        </w:tc>
      </w:tr>
      <w:tr w14:paraId="2EA2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noWrap w:val="0"/>
            <w:vAlign w:val="center"/>
          </w:tcPr>
          <w:p w14:paraId="45A1A476">
            <w:pPr>
              <w:pStyle w:val="3"/>
              <w:jc w:val="center"/>
              <w:rPr>
                <w:rFonts w:ascii="Times New Roman" w:hAnsi="Times New Roman" w:cs="Times New Roman"/>
              </w:rPr>
            </w:pPr>
            <w:r>
              <w:rPr>
                <w:rFonts w:ascii="Times New Roman" w:hAnsi="Times New Roman" w:cs="Times New Roman"/>
              </w:rPr>
              <w:t>实例</w:t>
            </w:r>
          </w:p>
        </w:tc>
        <w:tc>
          <w:tcPr>
            <w:tcW w:w="3165" w:type="dxa"/>
            <w:noWrap w:val="0"/>
            <w:vAlign w:val="center"/>
          </w:tcPr>
          <w:p w14:paraId="379A27FD">
            <w:pPr>
              <w:pStyle w:val="3"/>
              <w:jc w:val="center"/>
              <w:rPr>
                <w:rFonts w:ascii="Times New Roman" w:hAnsi="Times New Roman" w:cs="Times New Roman"/>
              </w:rPr>
            </w:pPr>
            <w:r>
              <w:rPr>
                <w:rFonts w:ascii="Times New Roman" w:hAnsi="Times New Roman" w:cs="Times New Roman"/>
              </w:rPr>
              <w:t>黑板反光；自行车的尾灯反光等</w:t>
            </w:r>
          </w:p>
        </w:tc>
        <w:tc>
          <w:tcPr>
            <w:tcW w:w="3165" w:type="dxa"/>
            <w:noWrap w:val="0"/>
            <w:vAlign w:val="center"/>
          </w:tcPr>
          <w:p w14:paraId="2BF0477E">
            <w:pPr>
              <w:pStyle w:val="3"/>
              <w:jc w:val="center"/>
              <w:rPr>
                <w:rFonts w:hint="eastAsia" w:ascii="Times New Roman" w:hAnsi="Times New Roman" w:eastAsia="MingLiU_HKSCS" w:cs="Times New Roman"/>
              </w:rPr>
            </w:pPr>
            <w:r>
              <w:rPr>
                <w:rFonts w:ascii="Times New Roman" w:hAnsi="Times New Roman" w:cs="Times New Roman"/>
              </w:rPr>
              <w:t>各个方向都能看清黑板上的字；电影屏幕用布不用玻璃等</w:t>
            </w:r>
          </w:p>
        </w:tc>
      </w:tr>
    </w:tbl>
    <w:p w14:paraId="08C72137">
      <w:pPr>
        <w:pStyle w:val="3"/>
        <w:ind w:firstLine="420" w:firstLineChars="200"/>
        <w:rPr>
          <w:rFonts w:hint="eastAsia" w:ascii="Times New Roman" w:hAnsi="Times New Roman" w:eastAsia="MingLiU_HKSCS" w:cs="Times New Roman"/>
        </w:rPr>
      </w:pPr>
      <w:r>
        <w:rPr>
          <w:rFonts w:ascii="Times New Roman" w:hAnsi="Times New Roman" w:cs="Times New Roman"/>
        </w:rPr>
        <w:t>思考：课本P57想一想。</w:t>
      </w:r>
    </w:p>
    <w:p w14:paraId="4FA2B8AE">
      <w:pPr>
        <w:pStyle w:val="3"/>
        <w:ind w:firstLine="420" w:firstLineChars="200"/>
        <w:rPr>
          <w:rFonts w:hint="eastAsia" w:ascii="Times New Roman" w:hAnsi="Times New Roman" w:eastAsia="MingLiU_HKSCS" w:cs="Times New Roman"/>
        </w:rPr>
      </w:pPr>
      <w:r>
        <w:rPr>
          <w:rFonts w:ascii="Times New Roman" w:hAnsi="Times New Roman" w:cs="Times New Roman"/>
        </w:rPr>
        <w:t>探究点四：光反射的应用与影响</w:t>
      </w:r>
    </w:p>
    <w:p w14:paraId="71C42913">
      <w:pPr>
        <w:pStyle w:val="3"/>
        <w:ind w:firstLine="420" w:firstLineChars="200"/>
        <w:rPr>
          <w:rFonts w:hint="eastAsia" w:ascii="Times New Roman" w:hAnsi="Times New Roman" w:eastAsia="MingLiU_HKSCS" w:cs="Times New Roman"/>
        </w:rPr>
      </w:pPr>
      <w:r>
        <w:rPr>
          <w:rFonts w:ascii="Times New Roman" w:hAnsi="Times New Roman" w:cs="Times New Roman"/>
        </w:rPr>
        <w:t>阅读教材P58的相关内容。</w:t>
      </w:r>
    </w:p>
    <w:p w14:paraId="22584BB7">
      <w:pPr>
        <w:pStyle w:val="3"/>
        <w:ind w:firstLine="420" w:firstLineChars="200"/>
        <w:rPr>
          <w:rFonts w:hint="eastAsia" w:ascii="Times New Roman" w:hAnsi="Times New Roman" w:eastAsia="MingLiU_HKSCS" w:cs="Times New Roman"/>
        </w:rPr>
      </w:pPr>
      <w:r>
        <w:rPr>
          <w:rFonts w:ascii="Times New Roman" w:hAnsi="Times New Roman" w:cs="Times New Roman"/>
        </w:rPr>
        <w:t>光的反射在生活和生产中应用很普遍</w:t>
      </w:r>
      <w:r>
        <w:rPr>
          <w:rFonts w:hint="eastAsia" w:ascii="Times New Roman" w:hAnsi="Times New Roman" w:eastAsia="MingLiU_HKSCS" w:cs="Times New Roman"/>
        </w:rPr>
        <w:t>，</w:t>
      </w:r>
      <w:r>
        <w:rPr>
          <w:rFonts w:ascii="Times New Roman" w:hAnsi="Times New Roman" w:cs="Times New Roman"/>
        </w:rPr>
        <w:t>如平面镜、自行车的尾灯、放电影的屏幕、太阳能采光镜、激光液面控制仪等。光的反射还常应用在许多高新科技中</w:t>
      </w:r>
      <w:r>
        <w:rPr>
          <w:rFonts w:hint="eastAsia" w:ascii="Times New Roman" w:hAnsi="Times New Roman" w:eastAsia="MingLiU_HKSCS" w:cs="Times New Roman"/>
        </w:rPr>
        <w:t>，</w:t>
      </w:r>
      <w:r>
        <w:rPr>
          <w:rFonts w:ascii="Times New Roman" w:hAnsi="Times New Roman" w:cs="Times New Roman"/>
        </w:rPr>
        <w:t>如光</w:t>
      </w:r>
      <w:r>
        <w:rPr>
          <w:rFonts w:hint="eastAsia" w:ascii="Times New Roman" w:hAnsi="Times New Roman" w:cs="Times New Roman"/>
        </w:rPr>
        <w:t>纤、人造卫星的遥感装置等。</w:t>
      </w:r>
    </w:p>
    <w:p w14:paraId="4745B9A0">
      <w:pPr>
        <w:pStyle w:val="3"/>
        <w:ind w:firstLine="420" w:firstLineChars="200"/>
        <w:rPr>
          <w:rFonts w:hint="eastAsia" w:ascii="Times New Roman" w:hAnsi="Times New Roman" w:eastAsia="MingLiU_HKSCS" w:cs="Times New Roman"/>
        </w:rPr>
      </w:pPr>
      <w:r>
        <w:rPr>
          <w:rFonts w:ascii="Times New Roman" w:hAnsi="Times New Roman" w:cs="Times New Roman"/>
        </w:rPr>
        <w:t>光的反射有时也会影响人们的生活</w:t>
      </w:r>
      <w:r>
        <w:rPr>
          <w:rFonts w:hint="eastAsia" w:ascii="Times New Roman" w:hAnsi="Times New Roman" w:eastAsia="MingLiU_HKSCS" w:cs="Times New Roman"/>
        </w:rPr>
        <w:t>，</w:t>
      </w:r>
      <w:r>
        <w:rPr>
          <w:rFonts w:ascii="Times New Roman" w:hAnsi="Times New Roman" w:cs="Times New Roman"/>
        </w:rPr>
        <w:t>如现代都市里许多大厦使用了玻璃幕墙</w:t>
      </w:r>
      <w:r>
        <w:rPr>
          <w:rFonts w:hint="eastAsia" w:ascii="Times New Roman" w:hAnsi="Times New Roman" w:eastAsia="MingLiU_HKSCS" w:cs="Times New Roman"/>
        </w:rPr>
        <w:t>，</w:t>
      </w:r>
      <w:r>
        <w:rPr>
          <w:rFonts w:ascii="Times New Roman" w:hAnsi="Times New Roman" w:cs="Times New Roman"/>
        </w:rPr>
        <w:t>容易造成光污染。</w:t>
      </w:r>
    </w:p>
    <w:p w14:paraId="4401FFA0">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5E558BE5">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3</w:t>
      </w:r>
      <w:r>
        <w:rPr>
          <w:rFonts w:hint="eastAsia" w:ascii="Times New Roman" w:hAnsi="Times New Roman" w:eastAsia="MingLiU_HKSCS" w:cs="Times New Roman"/>
        </w:rPr>
        <w:t>．</w:t>
      </w:r>
      <w:r>
        <w:rPr>
          <w:rFonts w:hint="eastAsia" w:ascii="Times New Roman" w:hAnsi="Times New Roman" w:eastAsia="黑体" w:cs="Times New Roman"/>
        </w:rPr>
        <w:t>2</w:t>
      </w:r>
      <w:r>
        <w:rPr>
          <w:rFonts w:ascii="Times New Roman" w:hAnsi="Times New Roman" w:eastAsia="黑体" w:cs="Times New Roman"/>
        </w:rPr>
        <w:t>　光的反射定律</w:t>
      </w:r>
    </w:p>
    <w:p w14:paraId="360B647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光的反射现象及相关概念</w:t>
      </w:r>
    </w:p>
    <w:p w14:paraId="619BD9F3">
      <w:pPr>
        <w:pStyle w:val="3"/>
        <w:ind w:firstLine="420" w:firstLineChars="200"/>
        <w:rPr>
          <w:rFonts w:hint="eastAsia" w:ascii="Times New Roman" w:hAnsi="Times New Roman" w:eastAsia="MingLiU_HKSCS" w:cs="Times New Roman"/>
        </w:rPr>
      </w:pPr>
      <w:r>
        <w:rPr>
          <w:rFonts w:ascii="Times New Roman" w:hAnsi="Times New Roman" w:cs="Times New Roman"/>
        </w:rPr>
        <w:t>光的反射：光在两种介质分界面上改变传播方向又返回原来介质中的现象。</w:t>
      </w:r>
    </w:p>
    <w:p w14:paraId="565DCFA1">
      <w:pPr>
        <w:pStyle w:val="3"/>
        <w:ind w:firstLine="420" w:firstLineChars="200"/>
        <w:rPr>
          <w:rFonts w:hint="eastAsia" w:ascii="Times New Roman" w:hAnsi="Times New Roman" w:eastAsia="MingLiU_HKSCS" w:cs="Times New Roman"/>
        </w:rPr>
      </w:pPr>
      <w:r>
        <w:rPr>
          <w:rFonts w:ascii="Times New Roman" w:hAnsi="Times New Roman" w:cs="Times New Roman"/>
        </w:rPr>
        <w:t>法线：过入射点并且垂直于镜面的直线。</w:t>
      </w:r>
    </w:p>
    <w:p w14:paraId="602EE119">
      <w:pPr>
        <w:pStyle w:val="3"/>
        <w:ind w:firstLine="420" w:firstLineChars="200"/>
        <w:rPr>
          <w:rFonts w:hint="eastAsia" w:ascii="Times New Roman" w:hAnsi="Times New Roman" w:eastAsia="MingLiU_HKSCS" w:cs="Times New Roman"/>
        </w:rPr>
      </w:pPr>
      <w:r>
        <w:rPr>
          <w:rFonts w:ascii="Times New Roman" w:hAnsi="Times New Roman" w:cs="Times New Roman"/>
        </w:rPr>
        <w:t>入射角：入射光线与法线的夹角。</w:t>
      </w:r>
    </w:p>
    <w:p w14:paraId="26E37B73">
      <w:pPr>
        <w:pStyle w:val="3"/>
        <w:ind w:firstLine="420" w:firstLineChars="200"/>
        <w:rPr>
          <w:rFonts w:hint="eastAsia" w:ascii="Times New Roman" w:hAnsi="Times New Roman" w:eastAsia="MingLiU_HKSCS" w:cs="Times New Roman"/>
        </w:rPr>
      </w:pPr>
      <w:r>
        <w:rPr>
          <w:rFonts w:ascii="Times New Roman" w:hAnsi="Times New Roman" w:cs="Times New Roman"/>
        </w:rPr>
        <w:t>反射角：反射光线与法线的夹角。</w:t>
      </w:r>
    </w:p>
    <w:p w14:paraId="230777F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光的反射定律：光反射时</w:t>
      </w:r>
      <w:r>
        <w:rPr>
          <w:rFonts w:hint="eastAsia" w:ascii="Times New Roman" w:hAnsi="Times New Roman" w:eastAsia="MingLiU_HKSCS" w:cs="Times New Roman"/>
        </w:rPr>
        <w:t>，</w:t>
      </w:r>
      <w:r>
        <w:rPr>
          <w:rFonts w:ascii="Times New Roman" w:hAnsi="Times New Roman" w:cs="Times New Roman"/>
        </w:rPr>
        <w:t>反射光线、入射光线、法线三者在同一平面内(三线共面)</w:t>
      </w:r>
      <w:r>
        <w:rPr>
          <w:rFonts w:hint="eastAsia" w:ascii="Times New Roman" w:hAnsi="Times New Roman" w:eastAsia="MingLiU_HKSCS" w:cs="Times New Roman"/>
        </w:rPr>
        <w:t>，</w:t>
      </w:r>
      <w:r>
        <w:rPr>
          <w:rFonts w:ascii="Times New Roman" w:hAnsi="Times New Roman" w:cs="Times New Roman"/>
        </w:rPr>
        <w:t>反射光线、</w:t>
      </w:r>
      <w:r>
        <w:rPr>
          <w:rFonts w:hint="eastAsia" w:ascii="Times New Roman" w:hAnsi="Times New Roman" w:cs="Times New Roman"/>
        </w:rPr>
        <w:t>入射光线分别位于法线两侧(法线居中)</w:t>
      </w:r>
      <w:r>
        <w:rPr>
          <w:rFonts w:hint="eastAsia" w:ascii="Times New Roman" w:hAnsi="Times New Roman" w:eastAsia="MingLiU_HKSCS" w:cs="Times New Roman"/>
        </w:rPr>
        <w:t>，</w:t>
      </w:r>
      <w:r>
        <w:rPr>
          <w:rFonts w:hint="eastAsia" w:ascii="Times New Roman" w:hAnsi="Times New Roman" w:cs="Times New Roman"/>
        </w:rPr>
        <w:t>反射角等于入射角(两角相等)。</w:t>
      </w:r>
    </w:p>
    <w:p w14:paraId="73092AC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光路的可逆性</w:t>
      </w:r>
    </w:p>
    <w:p w14:paraId="440EBB26">
      <w:pPr>
        <w:pStyle w:val="3"/>
        <w:ind w:firstLine="420" w:firstLineChars="200"/>
        <w:rPr>
          <w:rFonts w:hint="eastAsia" w:ascii="Times New Roman" w:hAnsi="Times New Roman" w:eastAsia="MingLiU_HKSCS" w:cs="Times New Roman"/>
        </w:rPr>
      </w:pPr>
      <w:r>
        <w:rPr>
          <w:rFonts w:ascii="Times New Roman" w:hAnsi="Times New Roman" w:cs="Times New Roman"/>
        </w:rPr>
        <w:t>光反射时光路是可逆的。</w:t>
      </w:r>
    </w:p>
    <w:p w14:paraId="4922847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镜面反射与漫反射</w:t>
      </w:r>
    </w:p>
    <w:p w14:paraId="7D244968">
      <w:pPr>
        <w:pStyle w:val="3"/>
        <w:ind w:firstLine="420" w:firstLineChars="200"/>
        <w:rPr>
          <w:rFonts w:hint="eastAsia" w:ascii="Times New Roman" w:hAnsi="Times New Roman" w:eastAsia="MingLiU_HKSCS" w:cs="Times New Roman"/>
        </w:rPr>
      </w:pPr>
      <w:r>
        <w:rPr>
          <w:rFonts w:ascii="Times New Roman" w:hAnsi="Times New Roman" w:cs="Times New Roman"/>
        </w:rPr>
        <w:t>(1)镜面反射：平滑的表面将平行的入射光都沿某一方向射出去</w:t>
      </w:r>
      <w:r>
        <w:rPr>
          <w:rFonts w:hint="eastAsia" w:ascii="Times New Roman" w:hAnsi="Times New Roman" w:eastAsia="MingLiU_HKSCS" w:cs="Times New Roman"/>
        </w:rPr>
        <w:t>，</w:t>
      </w:r>
      <w:r>
        <w:rPr>
          <w:rFonts w:ascii="Times New Roman" w:hAnsi="Times New Roman" w:cs="Times New Roman"/>
        </w:rPr>
        <w:t>其反射光也是平行的。</w:t>
      </w:r>
    </w:p>
    <w:p w14:paraId="537C9348">
      <w:pPr>
        <w:pStyle w:val="3"/>
        <w:ind w:firstLine="420" w:firstLineChars="200"/>
        <w:rPr>
          <w:rFonts w:hint="eastAsia" w:ascii="Times New Roman" w:hAnsi="Times New Roman" w:eastAsia="MingLiU_HKSCS" w:cs="Times New Roman"/>
        </w:rPr>
      </w:pPr>
      <w:r>
        <w:rPr>
          <w:rFonts w:ascii="Times New Roman" w:hAnsi="Times New Roman" w:cs="Times New Roman"/>
        </w:rPr>
        <w:t>(2)漫反射：粗糙不平的表面将平行的入射光向各个方向反射。</w:t>
      </w:r>
    </w:p>
    <w:p w14:paraId="13CD34F4">
      <w:pPr>
        <w:pStyle w:val="3"/>
        <w:ind w:firstLine="420" w:firstLineChars="200"/>
        <w:rPr>
          <w:rFonts w:hint="eastAsia" w:ascii="Times New Roman" w:hAnsi="Times New Roman" w:eastAsia="MingLiU_HKSCS" w:cs="Times New Roman"/>
        </w:rPr>
      </w:pPr>
      <w:r>
        <w:rPr>
          <w:rFonts w:ascii="Times New Roman" w:hAnsi="Times New Roman" w:cs="Times New Roman"/>
        </w:rPr>
        <w:t>(3)镜面反射和漫反射都遵循光的反射定律。</w:t>
      </w:r>
    </w:p>
    <w:p w14:paraId="4AEC91D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5</w:t>
      </w:r>
      <w:r>
        <w:rPr>
          <w:rFonts w:hint="eastAsia" w:ascii="Times New Roman" w:hAnsi="Times New Roman" w:eastAsia="MingLiU_HKSCS" w:cs="Times New Roman"/>
        </w:rPr>
        <w:t>．</w:t>
      </w:r>
      <w:r>
        <w:rPr>
          <w:rFonts w:ascii="Times New Roman" w:hAnsi="Times New Roman" w:cs="Times New Roman"/>
        </w:rPr>
        <w:t>光反射的应用与影响</w:t>
      </w:r>
    </w:p>
    <w:p w14:paraId="373C8B8C">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7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6"/>
                    <pic:cNvPicPr>
                      <a:picLocks noChangeAspect="1"/>
                    </pic:cNvPicPr>
                  </pic:nvPicPr>
                  <pic:blipFill>
                    <a:blip r:embed="rId14"/>
                    <a:stretch>
                      <a:fillRect/>
                    </a:stretch>
                  </pic:blipFill>
                  <pic:spPr>
                    <a:xfrm>
                      <a:off x="0" y="0"/>
                      <a:ext cx="3121660" cy="252095"/>
                    </a:xfrm>
                    <a:prstGeom prst="rect">
                      <a:avLst/>
                    </a:prstGeom>
                    <a:noFill/>
                    <a:ln>
                      <a:noFill/>
                    </a:ln>
                  </pic:spPr>
                </pic:pic>
              </a:graphicData>
            </a:graphic>
          </wp:inline>
        </w:drawing>
      </w:r>
    </w:p>
    <w:p w14:paraId="673B73D3">
      <w:pPr>
        <w:pStyle w:val="3"/>
        <w:ind w:firstLine="420" w:firstLineChars="200"/>
        <w:rPr>
          <w:rFonts w:hint="eastAsia" w:ascii="Times New Roman" w:hAnsi="Times New Roman" w:eastAsia="MingLiU_HKSCS" w:cs="Times New Roman"/>
        </w:rPr>
      </w:pPr>
      <w:r>
        <w:rPr>
          <w:rFonts w:ascii="Times New Roman" w:hAnsi="Times New Roman" w:cs="Times New Roman"/>
        </w:rPr>
        <w:t>由于学生接触物理不久</w:t>
      </w:r>
      <w:r>
        <w:rPr>
          <w:rFonts w:hint="eastAsia" w:ascii="Times New Roman" w:hAnsi="Times New Roman" w:eastAsia="MingLiU_HKSCS" w:cs="Times New Roman"/>
        </w:rPr>
        <w:t>，</w:t>
      </w:r>
      <w:r>
        <w:rPr>
          <w:rFonts w:ascii="Times New Roman" w:hAnsi="Times New Roman" w:cs="Times New Roman"/>
        </w:rPr>
        <w:t>所以无论是观察力还是语言表达能力都需要训练和培养。因此就要求教师在课堂教学中尽量采用</w:t>
      </w:r>
      <w:r>
        <w:rPr>
          <w:rFonts w:hint="eastAsia" w:ascii="Times New Roman" w:hAnsi="Times New Roman" w:cs="Times New Roman"/>
        </w:rPr>
        <w:t>讨论式教学、让学生能说出自己的想法</w:t>
      </w:r>
      <w:r>
        <w:rPr>
          <w:rFonts w:hint="eastAsia" w:ascii="Times New Roman" w:hAnsi="Times New Roman" w:eastAsia="MingLiU_HKSCS" w:cs="Times New Roman"/>
        </w:rPr>
        <w:t>，</w:t>
      </w:r>
      <w:r>
        <w:rPr>
          <w:rFonts w:hint="eastAsia" w:ascii="Times New Roman" w:hAnsi="Times New Roman" w:cs="Times New Roman"/>
        </w:rPr>
        <w:t>鼓励学生大胆猜想、质疑</w:t>
      </w:r>
      <w:r>
        <w:rPr>
          <w:rFonts w:hint="eastAsia" w:ascii="Times New Roman" w:hAnsi="Times New Roman" w:eastAsia="MingLiU_HKSCS" w:cs="Times New Roman"/>
        </w:rPr>
        <w:t>，</w:t>
      </w:r>
      <w:r>
        <w:rPr>
          <w:rFonts w:hint="eastAsia" w:ascii="Times New Roman" w:hAnsi="Times New Roman" w:cs="Times New Roman"/>
        </w:rPr>
        <w:t>营造和谐平等的教学氛围。本节课更多地将注意力放在对学生合作探究、讨论、观察和思考能力的培养上</w:t>
      </w:r>
      <w:r>
        <w:rPr>
          <w:rFonts w:hint="eastAsia" w:ascii="Times New Roman" w:hAnsi="Times New Roman" w:eastAsia="MingLiU_HKSCS" w:cs="Times New Roman"/>
        </w:rPr>
        <w:t>，</w:t>
      </w:r>
      <w:r>
        <w:rPr>
          <w:rFonts w:hint="eastAsia" w:ascii="Times New Roman" w:hAnsi="Times New Roman" w:cs="Times New Roman"/>
        </w:rPr>
        <w:t>让学生动起来</w:t>
      </w:r>
      <w:r>
        <w:rPr>
          <w:rFonts w:hint="eastAsia" w:ascii="Times New Roman" w:hAnsi="Times New Roman" w:eastAsia="MingLiU_HKSCS" w:cs="Times New Roman"/>
        </w:rPr>
        <w:t>，</w:t>
      </w:r>
      <w:r>
        <w:rPr>
          <w:rFonts w:hint="eastAsia" w:ascii="Times New Roman" w:hAnsi="Times New Roman" w:cs="Times New Roman"/>
        </w:rPr>
        <w:t>主动去思考</w:t>
      </w:r>
      <w:r>
        <w:rPr>
          <w:rFonts w:hint="eastAsia" w:ascii="Times New Roman" w:hAnsi="Times New Roman" w:eastAsia="MingLiU_HKSCS" w:cs="Times New Roman"/>
        </w:rPr>
        <w:t>，</w:t>
      </w:r>
      <w:r>
        <w:rPr>
          <w:rFonts w:hint="eastAsia" w:ascii="Times New Roman" w:hAnsi="Times New Roman" w:cs="Times New Roman"/>
        </w:rPr>
        <w:t>真正利用自己的聪明才智掌握知识</w:t>
      </w:r>
      <w:r>
        <w:rPr>
          <w:rFonts w:hint="eastAsia" w:ascii="Times New Roman" w:hAnsi="Times New Roman" w:eastAsia="MingLiU_HKSCS" w:cs="Times New Roman"/>
        </w:rPr>
        <w:t>，</w:t>
      </w:r>
      <w:r>
        <w:rPr>
          <w:rFonts w:hint="eastAsia" w:ascii="Times New Roman" w:hAnsi="Times New Roman" w:cs="Times New Roman"/>
        </w:rPr>
        <w:t>并且运用到现实生活中去。</w:t>
      </w:r>
    </w:p>
    <w:p w14:paraId="6DFF16A9">
      <w:pPr>
        <w:pStyle w:val="3"/>
        <w:ind w:firstLine="420" w:firstLineChars="200"/>
        <w:rPr>
          <w:rFonts w:hint="eastAsia" w:ascii="Times New Roman" w:hAnsi="Times New Roman" w:eastAsia="MingLiU_HKSCS" w:cs="Times New Roman"/>
        </w:rPr>
      </w:pPr>
    </w:p>
    <w:p w14:paraId="1ADE4045">
      <w:pPr>
        <w:pStyle w:val="3"/>
        <w:ind w:firstLine="420" w:firstLineChars="200"/>
        <w:rPr>
          <w:rFonts w:hint="eastAsia" w:ascii="Times New Roman" w:hAnsi="Times New Roman" w:eastAsia="MingLiU_HKSCS" w:cs="Times New Roman"/>
        </w:rPr>
      </w:pPr>
    </w:p>
    <w:p w14:paraId="792BA20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4DA49858">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a57b7c26-04c5-497e-be0c-f9be667395d4"/>
  </w:docVars>
  <w:rsids>
    <w:rsidRoot w:val="5CD1389E"/>
    <w:rsid w:val="59EC09F5"/>
    <w:rsid w:val="5CD13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2390</Words>
  <Characters>2429</Characters>
  <Lines>0</Lines>
  <Paragraphs>0</Paragraphs>
  <TotalTime>0</TotalTime>
  <ScaleCrop>false</ScaleCrop>
  <LinksUpToDate>false</LinksUpToDate>
  <CharactersWithSpaces>2431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2024-07-19T08:19:00Z</dcterms:created>
  <dc:creator>虾仁猪心</dc:creator>
  <cp:lastModifiedBy>Administrator</cp:lastModifiedBy>
  <dcterms:modified xsi:type="dcterms:W3CDTF">2024-09-04T06:22:44Z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73648237CCFD4860BE371EC3DEA42D03_11</vt:lpwstr>
  </property>
</Properties>
</file>